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AD9E" w14:textId="071AB8F5" w:rsidR="00CE4483" w:rsidRPr="006414B8" w:rsidRDefault="00017200" w:rsidP="00CE4483">
      <w:pPr>
        <w:pStyle w:val="Heading1"/>
        <w:rPr>
          <w:rFonts w:ascii="Arial" w:hAnsi="Arial" w:cs="Arial"/>
          <w:b w:val="0"/>
          <w:bCs w:val="0"/>
          <w:sz w:val="22"/>
          <w:szCs w:val="22"/>
          <w:u w:val="single"/>
        </w:rPr>
      </w:pPr>
      <w:r w:rsidRPr="006414B8">
        <w:rPr>
          <w:rFonts w:ascii="Arial" w:hAnsi="Arial" w:cs="Arial"/>
          <w:noProof/>
          <w:sz w:val="22"/>
          <w:szCs w:val="22"/>
          <w:u w:val="single"/>
        </w:rPr>
        <w:drawing>
          <wp:anchor distT="0" distB="0" distL="114300" distR="114300" simplePos="0" relativeHeight="251658240" behindDoc="0" locked="0" layoutInCell="1" allowOverlap="1" wp14:anchorId="10EBF88C" wp14:editId="6674FD25">
            <wp:simplePos x="0" y="0"/>
            <wp:positionH relativeFrom="column">
              <wp:posOffset>3552825</wp:posOffset>
            </wp:positionH>
            <wp:positionV relativeFrom="paragraph">
              <wp:posOffset>-571500</wp:posOffset>
            </wp:positionV>
            <wp:extent cx="2537460" cy="1097280"/>
            <wp:effectExtent l="0" t="0" r="0" b="7620"/>
            <wp:wrapNone/>
            <wp:docPr id="1853678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7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483" w:rsidRPr="006414B8">
        <w:rPr>
          <w:rFonts w:ascii="Arial" w:hAnsi="Arial" w:cs="Arial"/>
          <w:sz w:val="22"/>
          <w:szCs w:val="22"/>
          <w:u w:val="single"/>
        </w:rPr>
        <w:t>JOB DESCRIPTION</w:t>
      </w:r>
      <w:r w:rsidRPr="006414B8">
        <w:rPr>
          <w:rFonts w:ascii="Arial" w:hAnsi="Arial" w:cs="Arial"/>
          <w:sz w:val="22"/>
          <w:szCs w:val="22"/>
          <w:u w:val="single"/>
        </w:rPr>
        <w:t xml:space="preserve"> </w:t>
      </w:r>
    </w:p>
    <w:p w14:paraId="7340457C" w14:textId="77777777" w:rsidR="00CE4483" w:rsidRPr="006414B8" w:rsidRDefault="00CE4483" w:rsidP="00CE4483">
      <w:pPr>
        <w:rPr>
          <w:rFonts w:ascii="Arial" w:hAnsi="Arial" w:cs="Arial"/>
          <w:sz w:val="22"/>
          <w:szCs w:val="22"/>
        </w:rPr>
      </w:pPr>
    </w:p>
    <w:p w14:paraId="03B6A401" w14:textId="2A8682AC" w:rsidR="00CE4483" w:rsidRPr="006414B8" w:rsidRDefault="00CE4483" w:rsidP="00CE4483">
      <w:pPr>
        <w:pStyle w:val="Heading2"/>
        <w:ind w:left="2220" w:right="-694" w:hanging="2220"/>
        <w:rPr>
          <w:rFonts w:ascii="Arial" w:hAnsi="Arial" w:cs="Arial"/>
          <w:b w:val="0"/>
          <w:sz w:val="22"/>
          <w:szCs w:val="22"/>
        </w:rPr>
      </w:pPr>
      <w:r w:rsidRPr="006414B8">
        <w:rPr>
          <w:rFonts w:ascii="Arial" w:hAnsi="Arial" w:cs="Arial"/>
          <w:b w:val="0"/>
          <w:sz w:val="22"/>
          <w:szCs w:val="22"/>
        </w:rPr>
        <w:t xml:space="preserve">Events </w:t>
      </w:r>
      <w:r w:rsidR="005C0F6C" w:rsidRPr="006414B8">
        <w:rPr>
          <w:rFonts w:ascii="Arial" w:hAnsi="Arial" w:cs="Arial"/>
          <w:b w:val="0"/>
          <w:sz w:val="22"/>
          <w:szCs w:val="22"/>
        </w:rPr>
        <w:t>Administrator</w:t>
      </w:r>
    </w:p>
    <w:p w14:paraId="386D44CA" w14:textId="20FBE621" w:rsidR="00017200" w:rsidRPr="006414B8" w:rsidRDefault="00017200" w:rsidP="00017200">
      <w:pPr>
        <w:rPr>
          <w:rFonts w:ascii="Arial" w:hAnsi="Arial" w:cs="Arial"/>
          <w:b/>
          <w:bCs/>
          <w:sz w:val="22"/>
          <w:szCs w:val="22"/>
        </w:rPr>
      </w:pPr>
    </w:p>
    <w:p w14:paraId="697586BE" w14:textId="5CEDBE60" w:rsidR="00393D6A" w:rsidRPr="006414B8" w:rsidRDefault="00017200" w:rsidP="00CE4483">
      <w:pPr>
        <w:rPr>
          <w:rFonts w:ascii="Arial" w:hAnsi="Arial" w:cs="Arial"/>
          <w:b/>
          <w:bCs/>
          <w:sz w:val="22"/>
          <w:szCs w:val="22"/>
        </w:rPr>
      </w:pPr>
      <w:r w:rsidRPr="006414B8">
        <w:rPr>
          <w:rFonts w:ascii="Arial" w:hAnsi="Arial" w:cs="Arial"/>
          <w:b/>
          <w:bCs/>
          <w:sz w:val="22"/>
          <w:szCs w:val="22"/>
        </w:rPr>
        <w:t>Contract:</w:t>
      </w:r>
      <w:r w:rsidRPr="006414B8">
        <w:rPr>
          <w:rFonts w:ascii="Arial" w:hAnsi="Arial" w:cs="Arial"/>
          <w:sz w:val="22"/>
          <w:szCs w:val="22"/>
        </w:rPr>
        <w:t xml:space="preserve"> </w:t>
      </w:r>
      <w:r w:rsidR="00DE1BB5" w:rsidRPr="006414B8">
        <w:rPr>
          <w:rFonts w:ascii="Arial" w:hAnsi="Arial" w:cs="Arial"/>
          <w:sz w:val="22"/>
          <w:szCs w:val="22"/>
        </w:rPr>
        <w:t xml:space="preserve">Temporary Seasonal Contract </w:t>
      </w:r>
      <w:r w:rsidR="00393D6A" w:rsidRPr="006414B8">
        <w:rPr>
          <w:rFonts w:ascii="Arial" w:hAnsi="Arial" w:cs="Arial"/>
          <w:sz w:val="22"/>
          <w:szCs w:val="22"/>
        </w:rPr>
        <w:t xml:space="preserve">between </w:t>
      </w:r>
      <w:r w:rsidRPr="006414B8">
        <w:rPr>
          <w:rFonts w:ascii="Arial" w:hAnsi="Arial" w:cs="Arial"/>
          <w:sz w:val="22"/>
          <w:szCs w:val="22"/>
        </w:rPr>
        <w:t>March-September</w:t>
      </w:r>
      <w:r w:rsidR="00393D6A" w:rsidRPr="006414B8">
        <w:rPr>
          <w:rFonts w:ascii="Arial" w:hAnsi="Arial" w:cs="Arial"/>
          <w:sz w:val="22"/>
          <w:szCs w:val="22"/>
        </w:rPr>
        <w:t xml:space="preserve"> </w:t>
      </w:r>
      <w:r w:rsidR="00DE1BB5" w:rsidRPr="006414B8">
        <w:rPr>
          <w:rFonts w:ascii="Arial" w:hAnsi="Arial" w:cs="Arial"/>
          <w:sz w:val="22"/>
          <w:szCs w:val="22"/>
        </w:rPr>
        <w:t xml:space="preserve">2025 </w:t>
      </w:r>
      <w:r w:rsidR="00393D6A" w:rsidRPr="006414B8">
        <w:rPr>
          <w:rFonts w:ascii="Arial" w:hAnsi="Arial" w:cs="Arial"/>
          <w:sz w:val="22"/>
          <w:szCs w:val="22"/>
        </w:rPr>
        <w:t xml:space="preserve">based on </w:t>
      </w:r>
      <w:r w:rsidRPr="006414B8">
        <w:rPr>
          <w:rFonts w:ascii="Arial" w:hAnsi="Arial" w:cs="Arial"/>
          <w:sz w:val="22"/>
          <w:szCs w:val="22"/>
        </w:rPr>
        <w:t xml:space="preserve">25 hours </w:t>
      </w:r>
      <w:r w:rsidR="00393D6A" w:rsidRPr="006414B8">
        <w:rPr>
          <w:rFonts w:ascii="Arial" w:hAnsi="Arial" w:cs="Arial"/>
          <w:sz w:val="22"/>
          <w:szCs w:val="22"/>
        </w:rPr>
        <w:t>per week</w:t>
      </w:r>
      <w:r w:rsidR="00DE1BB5" w:rsidRPr="006414B8">
        <w:rPr>
          <w:rFonts w:ascii="Arial" w:hAnsi="Arial" w:cs="Arial"/>
          <w:sz w:val="22"/>
          <w:szCs w:val="22"/>
        </w:rPr>
        <w:t xml:space="preserve"> (27 weeks approximately). </w:t>
      </w:r>
    </w:p>
    <w:p w14:paraId="1BF1CE6D" w14:textId="3CDCDBF1" w:rsidR="00017200" w:rsidRPr="006414B8" w:rsidRDefault="00017200" w:rsidP="00CE4483">
      <w:pPr>
        <w:rPr>
          <w:rFonts w:ascii="Arial" w:hAnsi="Arial" w:cs="Arial"/>
          <w:sz w:val="22"/>
          <w:szCs w:val="22"/>
        </w:rPr>
      </w:pPr>
      <w:r w:rsidRPr="006414B8">
        <w:rPr>
          <w:rFonts w:ascii="Arial" w:hAnsi="Arial" w:cs="Arial"/>
          <w:b/>
          <w:bCs/>
          <w:sz w:val="22"/>
          <w:szCs w:val="22"/>
        </w:rPr>
        <w:t>Salary Band</w:t>
      </w:r>
      <w:r w:rsidRPr="006414B8">
        <w:rPr>
          <w:rFonts w:ascii="Arial" w:hAnsi="Arial" w:cs="Arial"/>
          <w:sz w:val="22"/>
          <w:szCs w:val="22"/>
        </w:rPr>
        <w:t xml:space="preserve">: </w:t>
      </w:r>
      <w:r w:rsidR="00D079D2">
        <w:rPr>
          <w:rFonts w:ascii="Arial" w:hAnsi="Arial" w:cs="Arial"/>
          <w:sz w:val="22"/>
          <w:szCs w:val="22"/>
        </w:rPr>
        <w:t>£12.52 per hour</w:t>
      </w:r>
    </w:p>
    <w:p w14:paraId="49C8DC28" w14:textId="3D53683C" w:rsidR="00CE4483" w:rsidRPr="006414B8" w:rsidRDefault="00017200" w:rsidP="00CE4483">
      <w:pPr>
        <w:rPr>
          <w:rFonts w:ascii="Arial" w:hAnsi="Arial" w:cs="Arial"/>
          <w:bCs/>
          <w:sz w:val="22"/>
          <w:szCs w:val="22"/>
        </w:rPr>
      </w:pPr>
      <w:r w:rsidRPr="006414B8">
        <w:rPr>
          <w:rFonts w:ascii="Arial" w:hAnsi="Arial" w:cs="Arial"/>
          <w:b/>
          <w:bCs/>
          <w:sz w:val="22"/>
          <w:szCs w:val="22"/>
        </w:rPr>
        <w:t>Location</w:t>
      </w:r>
      <w:r w:rsidR="00CE4483" w:rsidRPr="006414B8">
        <w:rPr>
          <w:rFonts w:ascii="Arial" w:hAnsi="Arial" w:cs="Arial"/>
          <w:b/>
          <w:bCs/>
          <w:sz w:val="22"/>
          <w:szCs w:val="22"/>
        </w:rPr>
        <w:t>:</w:t>
      </w:r>
      <w:r w:rsidRPr="006414B8">
        <w:rPr>
          <w:rFonts w:ascii="Arial" w:hAnsi="Arial" w:cs="Arial"/>
          <w:b/>
          <w:bCs/>
          <w:sz w:val="22"/>
          <w:szCs w:val="22"/>
        </w:rPr>
        <w:t xml:space="preserve"> </w:t>
      </w:r>
      <w:r w:rsidR="00CE4483" w:rsidRPr="006414B8">
        <w:rPr>
          <w:rFonts w:ascii="Arial" w:hAnsi="Arial" w:cs="Arial"/>
          <w:bCs/>
          <w:sz w:val="22"/>
          <w:szCs w:val="22"/>
        </w:rPr>
        <w:t>John Montagu Building, Beaulieu</w:t>
      </w:r>
      <w:r w:rsidR="006414B8" w:rsidRPr="006414B8">
        <w:rPr>
          <w:rFonts w:ascii="Arial" w:hAnsi="Arial" w:cs="Arial"/>
          <w:bCs/>
          <w:sz w:val="22"/>
          <w:szCs w:val="22"/>
        </w:rPr>
        <w:t xml:space="preserve"> ON SITE.</w:t>
      </w:r>
    </w:p>
    <w:p w14:paraId="39B2BE4D" w14:textId="77777777" w:rsidR="003B4206" w:rsidRPr="006414B8" w:rsidRDefault="003B4206" w:rsidP="003B4206">
      <w:pPr>
        <w:rPr>
          <w:rFonts w:ascii="Arial" w:hAnsi="Arial" w:cs="Arial"/>
          <w:bCs/>
          <w:sz w:val="22"/>
          <w:szCs w:val="22"/>
        </w:rPr>
      </w:pPr>
    </w:p>
    <w:p w14:paraId="3D515DF8" w14:textId="77777777" w:rsidR="00742277" w:rsidRPr="006414B8" w:rsidRDefault="00CE4483" w:rsidP="003B4206">
      <w:pPr>
        <w:ind w:left="2880" w:hanging="2880"/>
        <w:rPr>
          <w:rFonts w:ascii="Arial" w:hAnsi="Arial" w:cs="Arial"/>
          <w:bCs/>
          <w:sz w:val="22"/>
          <w:szCs w:val="22"/>
        </w:rPr>
      </w:pPr>
      <w:r w:rsidRPr="006414B8">
        <w:rPr>
          <w:rFonts w:ascii="Arial" w:hAnsi="Arial" w:cs="Arial"/>
          <w:b/>
          <w:bCs/>
          <w:sz w:val="22"/>
          <w:szCs w:val="22"/>
        </w:rPr>
        <w:t>HOURS OF WORK</w:t>
      </w:r>
      <w:r w:rsidRPr="006414B8">
        <w:rPr>
          <w:rFonts w:ascii="Arial" w:hAnsi="Arial" w:cs="Arial"/>
          <w:bCs/>
          <w:sz w:val="22"/>
          <w:szCs w:val="22"/>
        </w:rPr>
        <w:t xml:space="preserve">:       </w:t>
      </w:r>
      <w:r w:rsidR="003B4206" w:rsidRPr="006414B8">
        <w:rPr>
          <w:rFonts w:ascii="Arial" w:hAnsi="Arial" w:cs="Arial"/>
          <w:bCs/>
          <w:sz w:val="22"/>
          <w:szCs w:val="22"/>
        </w:rPr>
        <w:tab/>
      </w:r>
    </w:p>
    <w:p w14:paraId="391BC44B" w14:textId="77777777" w:rsidR="00DE1BB5" w:rsidRPr="006414B8" w:rsidRDefault="00DE1BB5" w:rsidP="00742277">
      <w:pPr>
        <w:rPr>
          <w:rFonts w:ascii="Arial" w:hAnsi="Arial" w:cs="Arial"/>
          <w:bCs/>
          <w:sz w:val="22"/>
          <w:szCs w:val="22"/>
        </w:rPr>
      </w:pPr>
      <w:r w:rsidRPr="006414B8">
        <w:rPr>
          <w:rFonts w:ascii="Arial" w:hAnsi="Arial" w:cs="Arial"/>
          <w:bCs/>
          <w:sz w:val="22"/>
          <w:szCs w:val="22"/>
        </w:rPr>
        <w:t xml:space="preserve"> </w:t>
      </w:r>
    </w:p>
    <w:p w14:paraId="193B6CA9" w14:textId="57B074C8" w:rsidR="003B4206" w:rsidRPr="006414B8" w:rsidRDefault="00DE1BB5" w:rsidP="00742277">
      <w:pPr>
        <w:rPr>
          <w:rFonts w:ascii="Arial" w:hAnsi="Arial" w:cs="Arial"/>
          <w:b/>
          <w:bCs/>
          <w:sz w:val="22"/>
          <w:szCs w:val="22"/>
        </w:rPr>
      </w:pPr>
      <w:r w:rsidRPr="006414B8">
        <w:rPr>
          <w:rFonts w:ascii="Arial" w:hAnsi="Arial" w:cs="Arial"/>
          <w:bCs/>
          <w:sz w:val="22"/>
          <w:szCs w:val="22"/>
        </w:rPr>
        <w:t xml:space="preserve">Working hours: </w:t>
      </w:r>
      <w:r w:rsidR="00393D6A" w:rsidRPr="006414B8">
        <w:rPr>
          <w:rFonts w:ascii="Arial" w:hAnsi="Arial" w:cs="Arial"/>
          <w:bCs/>
          <w:sz w:val="22"/>
          <w:szCs w:val="22"/>
        </w:rPr>
        <w:t xml:space="preserve">based on 5 hours per day, Monday to Friday, between March to September. </w:t>
      </w:r>
      <w:r w:rsidR="00742277" w:rsidRPr="006414B8">
        <w:rPr>
          <w:rFonts w:ascii="Arial" w:hAnsi="Arial" w:cs="Arial"/>
          <w:bCs/>
          <w:sz w:val="22"/>
          <w:szCs w:val="22"/>
        </w:rPr>
        <w:t>A</w:t>
      </w:r>
      <w:r w:rsidR="003B4206" w:rsidRPr="006414B8">
        <w:rPr>
          <w:rFonts w:ascii="Arial" w:hAnsi="Arial" w:cs="Arial"/>
          <w:bCs/>
          <w:sz w:val="22"/>
          <w:szCs w:val="22"/>
        </w:rPr>
        <w:t xml:space="preserve">dditional hours </w:t>
      </w:r>
      <w:r w:rsidR="00B53346" w:rsidRPr="006414B8">
        <w:rPr>
          <w:rFonts w:ascii="Arial" w:hAnsi="Arial" w:cs="Arial"/>
          <w:bCs/>
          <w:sz w:val="22"/>
          <w:szCs w:val="22"/>
        </w:rPr>
        <w:t xml:space="preserve">may be </w:t>
      </w:r>
      <w:r w:rsidR="003B4206" w:rsidRPr="006414B8">
        <w:rPr>
          <w:rFonts w:ascii="Arial" w:hAnsi="Arial" w:cs="Arial"/>
          <w:bCs/>
          <w:sz w:val="22"/>
          <w:szCs w:val="22"/>
        </w:rPr>
        <w:t xml:space="preserve">required during the </w:t>
      </w:r>
      <w:r w:rsidR="001324E6" w:rsidRPr="006414B8">
        <w:rPr>
          <w:rFonts w:ascii="Arial" w:hAnsi="Arial" w:cs="Arial"/>
          <w:bCs/>
          <w:sz w:val="22"/>
          <w:szCs w:val="22"/>
        </w:rPr>
        <w:t>core event season to work</w:t>
      </w:r>
      <w:r w:rsidR="00A86BBE" w:rsidRPr="006414B8">
        <w:rPr>
          <w:rFonts w:ascii="Arial" w:hAnsi="Arial" w:cs="Arial"/>
          <w:bCs/>
          <w:sz w:val="22"/>
          <w:szCs w:val="22"/>
        </w:rPr>
        <w:t xml:space="preserve"> </w:t>
      </w:r>
      <w:r w:rsidR="00565A70" w:rsidRPr="006414B8">
        <w:rPr>
          <w:rFonts w:ascii="Arial" w:hAnsi="Arial" w:cs="Arial"/>
          <w:bCs/>
          <w:sz w:val="22"/>
          <w:szCs w:val="22"/>
        </w:rPr>
        <w:t>on</w:t>
      </w:r>
      <w:r w:rsidR="005C0F6C" w:rsidRPr="006414B8">
        <w:rPr>
          <w:rFonts w:ascii="Arial" w:hAnsi="Arial" w:cs="Arial"/>
          <w:bCs/>
          <w:sz w:val="22"/>
          <w:szCs w:val="22"/>
        </w:rPr>
        <w:t xml:space="preserve"> major</w:t>
      </w:r>
      <w:r w:rsidR="00565A70" w:rsidRPr="006414B8">
        <w:rPr>
          <w:rFonts w:ascii="Arial" w:hAnsi="Arial" w:cs="Arial"/>
          <w:bCs/>
          <w:sz w:val="22"/>
          <w:szCs w:val="22"/>
        </w:rPr>
        <w:t xml:space="preserve"> event </w:t>
      </w:r>
      <w:r w:rsidR="001324E6" w:rsidRPr="006414B8">
        <w:rPr>
          <w:rFonts w:ascii="Arial" w:hAnsi="Arial" w:cs="Arial"/>
          <w:bCs/>
          <w:sz w:val="22"/>
          <w:szCs w:val="22"/>
        </w:rPr>
        <w:t xml:space="preserve">days </w:t>
      </w:r>
      <w:r w:rsidR="00A86BBE" w:rsidRPr="006414B8">
        <w:rPr>
          <w:rFonts w:ascii="Arial" w:hAnsi="Arial" w:cs="Arial"/>
          <w:bCs/>
          <w:sz w:val="22"/>
          <w:szCs w:val="22"/>
        </w:rPr>
        <w:t>(see Working Pattern for more details)</w:t>
      </w:r>
      <w:r w:rsidR="00CE4483" w:rsidRPr="006414B8">
        <w:rPr>
          <w:rFonts w:ascii="Arial" w:hAnsi="Arial" w:cs="Arial"/>
          <w:b/>
          <w:bCs/>
          <w:sz w:val="22"/>
          <w:szCs w:val="22"/>
        </w:rPr>
        <w:t xml:space="preserve"> </w:t>
      </w:r>
    </w:p>
    <w:p w14:paraId="6BED8914" w14:textId="77777777" w:rsidR="00017200" w:rsidRPr="006414B8" w:rsidRDefault="00017200" w:rsidP="00742277">
      <w:pPr>
        <w:rPr>
          <w:rFonts w:ascii="Arial" w:hAnsi="Arial" w:cs="Arial"/>
          <w:b/>
          <w:bCs/>
          <w:sz w:val="22"/>
          <w:szCs w:val="22"/>
        </w:rPr>
      </w:pPr>
    </w:p>
    <w:p w14:paraId="20997659" w14:textId="002F834D" w:rsidR="00017200" w:rsidRPr="006414B8" w:rsidRDefault="00017200" w:rsidP="00742277">
      <w:pPr>
        <w:rPr>
          <w:rFonts w:ascii="Arial" w:hAnsi="Arial" w:cs="Arial"/>
          <w:b/>
          <w:bCs/>
          <w:sz w:val="22"/>
          <w:szCs w:val="22"/>
        </w:rPr>
      </w:pPr>
      <w:r w:rsidRPr="006414B8">
        <w:rPr>
          <w:rFonts w:ascii="Arial" w:hAnsi="Arial" w:cs="Arial"/>
          <w:b/>
          <w:bCs/>
          <w:sz w:val="22"/>
          <w:szCs w:val="22"/>
        </w:rPr>
        <w:t>Background:</w:t>
      </w:r>
    </w:p>
    <w:p w14:paraId="32738E59" w14:textId="77777777" w:rsidR="00017200" w:rsidRPr="006414B8" w:rsidRDefault="00017200" w:rsidP="00742277">
      <w:pPr>
        <w:rPr>
          <w:rFonts w:ascii="Arial" w:hAnsi="Arial" w:cs="Arial"/>
          <w:b/>
          <w:bCs/>
          <w:sz w:val="22"/>
          <w:szCs w:val="22"/>
        </w:rPr>
      </w:pPr>
    </w:p>
    <w:p w14:paraId="0891D4FB" w14:textId="097F1364" w:rsidR="00017200" w:rsidRPr="006414B8" w:rsidRDefault="00017200" w:rsidP="00017200">
      <w:pPr>
        <w:rPr>
          <w:rFonts w:ascii="Arial" w:hAnsi="Arial" w:cs="Arial"/>
          <w:bCs/>
          <w:sz w:val="22"/>
          <w:szCs w:val="22"/>
        </w:rPr>
      </w:pPr>
      <w:r w:rsidRPr="006414B8">
        <w:rPr>
          <w:rFonts w:ascii="Arial" w:hAnsi="Arial" w:cs="Arial"/>
          <w:bCs/>
          <w:sz w:val="22"/>
          <w:szCs w:val="22"/>
        </w:rPr>
        <w:t>Beaulieu Enterprises Limited is the commercial organisation responsible for the running of the Beaulieu visitor attraction (home to the National Motor Museum)</w:t>
      </w:r>
      <w:r w:rsidR="00393D6A" w:rsidRPr="006414B8">
        <w:rPr>
          <w:rFonts w:ascii="Arial" w:hAnsi="Arial" w:cs="Arial"/>
          <w:bCs/>
          <w:sz w:val="22"/>
          <w:szCs w:val="22"/>
        </w:rPr>
        <w:t>,</w:t>
      </w:r>
      <w:r w:rsidRPr="006414B8">
        <w:rPr>
          <w:rFonts w:ascii="Arial" w:hAnsi="Arial" w:cs="Arial"/>
          <w:bCs/>
          <w:sz w:val="22"/>
          <w:szCs w:val="22"/>
        </w:rPr>
        <w:t xml:space="preserve"> Beaulieu events, Buckler’s Hard heritage village and the Buckler’s Hard Yacht Harbour on the Beaulieu River. It works very closely with the Beaulieu Estate and the National Motor Museum Trust charity.</w:t>
      </w:r>
    </w:p>
    <w:p w14:paraId="5DA46059" w14:textId="77777777" w:rsidR="00017200" w:rsidRPr="006414B8" w:rsidRDefault="00017200" w:rsidP="00017200">
      <w:pPr>
        <w:rPr>
          <w:rFonts w:ascii="Arial" w:hAnsi="Arial" w:cs="Arial"/>
          <w:bCs/>
          <w:sz w:val="22"/>
          <w:szCs w:val="22"/>
        </w:rPr>
      </w:pPr>
    </w:p>
    <w:p w14:paraId="56328F3B" w14:textId="38777993" w:rsidR="00B53346" w:rsidRPr="006414B8" w:rsidRDefault="00017200" w:rsidP="00742277">
      <w:pPr>
        <w:rPr>
          <w:rFonts w:ascii="Arial" w:hAnsi="Arial" w:cs="Arial"/>
          <w:bCs/>
          <w:sz w:val="22"/>
          <w:szCs w:val="22"/>
        </w:rPr>
      </w:pPr>
      <w:r w:rsidRPr="006414B8">
        <w:rPr>
          <w:rFonts w:ascii="Arial" w:hAnsi="Arial" w:cs="Arial"/>
          <w:bCs/>
          <w:sz w:val="22"/>
          <w:szCs w:val="22"/>
        </w:rPr>
        <w:t xml:space="preserve">The Events Department is responsible for delivering the calendar of events, typically running from April-September, across the Beaulieu and Buckler’s Hard sites. </w:t>
      </w:r>
      <w:r w:rsidR="00393D6A" w:rsidRPr="006414B8">
        <w:rPr>
          <w:rFonts w:ascii="Arial" w:hAnsi="Arial" w:cs="Arial"/>
          <w:bCs/>
          <w:sz w:val="22"/>
          <w:szCs w:val="22"/>
        </w:rPr>
        <w:t xml:space="preserve">These include both internal events where the team are solely responsible for delivery, </w:t>
      </w:r>
      <w:r w:rsidR="00B53346" w:rsidRPr="006414B8">
        <w:rPr>
          <w:rFonts w:ascii="Arial" w:hAnsi="Arial" w:cs="Arial"/>
          <w:bCs/>
          <w:sz w:val="22"/>
          <w:szCs w:val="22"/>
        </w:rPr>
        <w:t>and</w:t>
      </w:r>
      <w:r w:rsidRPr="006414B8">
        <w:rPr>
          <w:rFonts w:ascii="Arial" w:hAnsi="Arial" w:cs="Arial"/>
          <w:bCs/>
          <w:sz w:val="22"/>
          <w:szCs w:val="22"/>
        </w:rPr>
        <w:t xml:space="preserve"> external events where we work in partnership with external organisations to host their event.</w:t>
      </w:r>
      <w:r w:rsidR="00B53346" w:rsidRPr="006414B8">
        <w:rPr>
          <w:rFonts w:ascii="Arial" w:hAnsi="Arial" w:cs="Arial"/>
          <w:bCs/>
          <w:sz w:val="22"/>
          <w:szCs w:val="22"/>
        </w:rPr>
        <w:t xml:space="preserve"> The events are predominantly motoring related and outdoors.</w:t>
      </w:r>
    </w:p>
    <w:p w14:paraId="019F9408" w14:textId="77777777" w:rsidR="00B53346" w:rsidRPr="006414B8" w:rsidRDefault="00B53346" w:rsidP="00742277">
      <w:pPr>
        <w:rPr>
          <w:rFonts w:ascii="Arial" w:hAnsi="Arial" w:cs="Arial"/>
          <w:bCs/>
          <w:sz w:val="22"/>
          <w:szCs w:val="22"/>
        </w:rPr>
      </w:pPr>
    </w:p>
    <w:p w14:paraId="01E10305" w14:textId="75FFE89C" w:rsidR="00B53346" w:rsidRPr="006414B8" w:rsidRDefault="00B53346" w:rsidP="00742277">
      <w:pPr>
        <w:rPr>
          <w:rFonts w:ascii="Arial" w:hAnsi="Arial" w:cs="Arial"/>
          <w:bCs/>
          <w:sz w:val="22"/>
          <w:szCs w:val="22"/>
        </w:rPr>
      </w:pPr>
      <w:r w:rsidRPr="006414B8">
        <w:rPr>
          <w:rFonts w:ascii="Arial" w:hAnsi="Arial" w:cs="Arial"/>
          <w:bCs/>
          <w:sz w:val="22"/>
          <w:szCs w:val="22"/>
        </w:rPr>
        <w:t>This role will report to the Events Manager and the Assistant Events Manager.</w:t>
      </w:r>
    </w:p>
    <w:p w14:paraId="17C45D53" w14:textId="77777777" w:rsidR="00CE4483" w:rsidRPr="006414B8" w:rsidRDefault="00CE4483" w:rsidP="003B4206">
      <w:pPr>
        <w:rPr>
          <w:rFonts w:ascii="Arial" w:hAnsi="Arial" w:cs="Arial"/>
          <w:b/>
          <w:bCs/>
          <w:sz w:val="22"/>
          <w:szCs w:val="22"/>
        </w:rPr>
      </w:pPr>
      <w:r w:rsidRPr="006414B8">
        <w:rPr>
          <w:rFonts w:ascii="Arial" w:hAnsi="Arial" w:cs="Arial"/>
          <w:b/>
          <w:bCs/>
          <w:sz w:val="22"/>
          <w:szCs w:val="22"/>
        </w:rPr>
        <w:t>__________________________________________________________________</w:t>
      </w:r>
    </w:p>
    <w:p w14:paraId="633CE908" w14:textId="77777777" w:rsidR="00CE4483" w:rsidRPr="006414B8" w:rsidRDefault="00CE4483" w:rsidP="00CE4483">
      <w:pPr>
        <w:rPr>
          <w:rFonts w:ascii="Arial" w:hAnsi="Arial" w:cs="Arial"/>
          <w:b/>
          <w:bCs/>
          <w:sz w:val="22"/>
          <w:szCs w:val="22"/>
        </w:rPr>
      </w:pPr>
    </w:p>
    <w:p w14:paraId="07E081E3" w14:textId="0584C91A" w:rsidR="00B53346" w:rsidRPr="006414B8" w:rsidRDefault="00B53346" w:rsidP="00CE4483">
      <w:pPr>
        <w:rPr>
          <w:rFonts w:ascii="Arial" w:hAnsi="Arial" w:cs="Arial"/>
          <w:b/>
          <w:bCs/>
          <w:sz w:val="22"/>
          <w:szCs w:val="22"/>
        </w:rPr>
      </w:pPr>
      <w:r w:rsidRPr="006414B8">
        <w:rPr>
          <w:rFonts w:ascii="Arial" w:hAnsi="Arial" w:cs="Arial"/>
          <w:b/>
          <w:bCs/>
          <w:sz w:val="22"/>
          <w:szCs w:val="22"/>
        </w:rPr>
        <w:t>Package:</w:t>
      </w:r>
    </w:p>
    <w:p w14:paraId="0D216FD2" w14:textId="76745CD8"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 xml:space="preserve">Hours: </w:t>
      </w:r>
      <w:r w:rsidR="00DE1BB5" w:rsidRPr="006414B8">
        <w:rPr>
          <w:rFonts w:ascii="Arial" w:hAnsi="Arial" w:cs="Arial"/>
          <w:sz w:val="22"/>
          <w:szCs w:val="22"/>
        </w:rPr>
        <w:t xml:space="preserve">An average of </w:t>
      </w:r>
      <w:r w:rsidRPr="006414B8">
        <w:rPr>
          <w:rFonts w:ascii="Arial" w:hAnsi="Arial" w:cs="Arial"/>
          <w:sz w:val="22"/>
          <w:szCs w:val="22"/>
        </w:rPr>
        <w:t>25 hours per week, across Monday to Friday (see working pattern for more details</w:t>
      </w:r>
      <w:r w:rsidR="00DE1BB5" w:rsidRPr="006414B8">
        <w:rPr>
          <w:rFonts w:ascii="Arial" w:hAnsi="Arial" w:cs="Arial"/>
          <w:sz w:val="22"/>
          <w:szCs w:val="22"/>
        </w:rPr>
        <w:t>, this will include Bank Holidays, weekends and some out of hours work depending on the event being supported.</w:t>
      </w:r>
    </w:p>
    <w:p w14:paraId="56CB9578" w14:textId="77777777"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Free on-site parking.</w:t>
      </w:r>
    </w:p>
    <w:p w14:paraId="5B31EFB0" w14:textId="1A1DB6CC"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Holiday: 22 days plus bank holiday</w:t>
      </w:r>
      <w:r w:rsidR="00DE1BB5" w:rsidRPr="006414B8">
        <w:rPr>
          <w:rFonts w:ascii="Arial" w:hAnsi="Arial" w:cs="Arial"/>
          <w:sz w:val="22"/>
          <w:szCs w:val="22"/>
        </w:rPr>
        <w:t>s.</w:t>
      </w:r>
      <w:r w:rsidRPr="006414B8">
        <w:rPr>
          <w:rFonts w:ascii="Arial" w:hAnsi="Arial" w:cs="Arial"/>
          <w:sz w:val="22"/>
          <w:szCs w:val="22"/>
        </w:rPr>
        <w:t xml:space="preserve"> </w:t>
      </w:r>
    </w:p>
    <w:p w14:paraId="25C51DA3" w14:textId="6E5CD075"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Day off on your birthday</w:t>
      </w:r>
    </w:p>
    <w:p w14:paraId="160EC2DF" w14:textId="238B837B"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 xml:space="preserve">Pension:  We operate an auto enrolment pension scheme </w:t>
      </w:r>
      <w:r w:rsidR="00DE1BB5" w:rsidRPr="006414B8">
        <w:rPr>
          <w:rFonts w:ascii="Arial" w:hAnsi="Arial" w:cs="Arial"/>
          <w:sz w:val="22"/>
          <w:szCs w:val="22"/>
        </w:rPr>
        <w:t>with a deferment period of 3 months.</w:t>
      </w:r>
    </w:p>
    <w:p w14:paraId="4F569185" w14:textId="1CB75AAF"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 xml:space="preserve">Free entry to Beaulieu and Buckler’s Hard for employee plus </w:t>
      </w:r>
      <w:r w:rsidR="00393D6A" w:rsidRPr="006414B8">
        <w:rPr>
          <w:rFonts w:ascii="Arial" w:hAnsi="Arial" w:cs="Arial"/>
          <w:sz w:val="22"/>
          <w:szCs w:val="22"/>
        </w:rPr>
        <w:t xml:space="preserve">up to three </w:t>
      </w:r>
      <w:r w:rsidRPr="006414B8">
        <w:rPr>
          <w:rFonts w:ascii="Arial" w:hAnsi="Arial" w:cs="Arial"/>
          <w:sz w:val="22"/>
          <w:szCs w:val="22"/>
        </w:rPr>
        <w:t>guests, including most in-house events.</w:t>
      </w:r>
    </w:p>
    <w:p w14:paraId="4719711C" w14:textId="55669CF9" w:rsidR="00B53346" w:rsidRPr="006414B8" w:rsidRDefault="00B53346" w:rsidP="00B53346">
      <w:pPr>
        <w:numPr>
          <w:ilvl w:val="0"/>
          <w:numId w:val="8"/>
        </w:numPr>
        <w:rPr>
          <w:rFonts w:ascii="Arial" w:hAnsi="Arial" w:cs="Arial"/>
          <w:sz w:val="22"/>
          <w:szCs w:val="22"/>
        </w:rPr>
      </w:pPr>
      <w:r w:rsidRPr="006414B8">
        <w:rPr>
          <w:rFonts w:ascii="Arial" w:hAnsi="Arial" w:cs="Arial"/>
          <w:sz w:val="22"/>
          <w:szCs w:val="22"/>
        </w:rPr>
        <w:t>Access to Employee Assistance Programme for work and non-work-related support.</w:t>
      </w:r>
    </w:p>
    <w:p w14:paraId="4CDDE7E1" w14:textId="7F159B21" w:rsidR="00DE1BB5" w:rsidRPr="006414B8" w:rsidRDefault="00DE1BB5" w:rsidP="00B53346">
      <w:pPr>
        <w:numPr>
          <w:ilvl w:val="0"/>
          <w:numId w:val="8"/>
        </w:numPr>
        <w:rPr>
          <w:rFonts w:ascii="Arial" w:hAnsi="Arial" w:cs="Arial"/>
          <w:sz w:val="22"/>
          <w:szCs w:val="22"/>
        </w:rPr>
      </w:pPr>
      <w:r w:rsidRPr="006414B8">
        <w:rPr>
          <w:rFonts w:ascii="Arial" w:hAnsi="Arial" w:cs="Arial"/>
          <w:sz w:val="22"/>
          <w:szCs w:val="22"/>
        </w:rPr>
        <w:t>Access to Mental Health First Aiders</w:t>
      </w:r>
    </w:p>
    <w:p w14:paraId="32953209" w14:textId="77777777" w:rsidR="00B53346" w:rsidRPr="006414B8" w:rsidRDefault="00B53346" w:rsidP="00CE4483">
      <w:pPr>
        <w:rPr>
          <w:rFonts w:ascii="Arial" w:hAnsi="Arial" w:cs="Arial"/>
          <w:b/>
          <w:bCs/>
          <w:sz w:val="22"/>
          <w:szCs w:val="22"/>
        </w:rPr>
      </w:pPr>
    </w:p>
    <w:p w14:paraId="32C4B45E" w14:textId="0F6CDE25" w:rsidR="00CE4483" w:rsidRPr="006414B8" w:rsidRDefault="00B53346" w:rsidP="00CE4483">
      <w:pPr>
        <w:jc w:val="both"/>
        <w:rPr>
          <w:rFonts w:ascii="Arial" w:hAnsi="Arial" w:cs="Arial"/>
          <w:b/>
          <w:sz w:val="22"/>
          <w:szCs w:val="22"/>
        </w:rPr>
      </w:pPr>
      <w:r w:rsidRPr="006414B8">
        <w:rPr>
          <w:rFonts w:ascii="Arial" w:hAnsi="Arial" w:cs="Arial"/>
          <w:b/>
          <w:bCs/>
          <w:sz w:val="22"/>
          <w:szCs w:val="22"/>
        </w:rPr>
        <w:t>Role</w:t>
      </w:r>
      <w:r w:rsidR="00CE4483" w:rsidRPr="006414B8">
        <w:rPr>
          <w:rFonts w:ascii="Arial" w:hAnsi="Arial" w:cs="Arial"/>
          <w:b/>
          <w:sz w:val="22"/>
          <w:szCs w:val="22"/>
        </w:rPr>
        <w:t>:</w:t>
      </w:r>
      <w:r w:rsidR="00CE4483" w:rsidRPr="006414B8">
        <w:rPr>
          <w:rFonts w:ascii="Arial" w:hAnsi="Arial" w:cs="Arial"/>
          <w:b/>
          <w:sz w:val="22"/>
          <w:szCs w:val="22"/>
        </w:rPr>
        <w:tab/>
      </w:r>
    </w:p>
    <w:p w14:paraId="37F6B0EE" w14:textId="77777777" w:rsidR="000B65EE" w:rsidRPr="006414B8" w:rsidRDefault="000B65EE" w:rsidP="00CE4483">
      <w:pPr>
        <w:jc w:val="both"/>
        <w:rPr>
          <w:rFonts w:ascii="Arial" w:hAnsi="Arial" w:cs="Arial"/>
          <w:bCs/>
          <w:sz w:val="22"/>
          <w:szCs w:val="22"/>
        </w:rPr>
      </w:pPr>
      <w:r w:rsidRPr="006414B8">
        <w:rPr>
          <w:rFonts w:ascii="Arial" w:hAnsi="Arial" w:cs="Arial"/>
          <w:bCs/>
          <w:sz w:val="22"/>
          <w:szCs w:val="22"/>
        </w:rPr>
        <w:t xml:space="preserve">The Events Administrator plays a crucial role in the administrative tasks required for the planning, coordination, and execution of events, ensuring they run smoothly and efficiently. </w:t>
      </w:r>
    </w:p>
    <w:p w14:paraId="0FF63F64" w14:textId="77777777" w:rsidR="000B65EE" w:rsidRPr="006414B8" w:rsidRDefault="000B65EE" w:rsidP="00CE4483">
      <w:pPr>
        <w:jc w:val="both"/>
        <w:rPr>
          <w:rFonts w:ascii="Arial" w:hAnsi="Arial" w:cs="Arial"/>
          <w:bCs/>
          <w:sz w:val="22"/>
          <w:szCs w:val="22"/>
        </w:rPr>
      </w:pPr>
    </w:p>
    <w:p w14:paraId="7C8335BD" w14:textId="52384FBF" w:rsidR="000B65EE" w:rsidRPr="006414B8" w:rsidRDefault="000B65EE" w:rsidP="00CE4483">
      <w:pPr>
        <w:jc w:val="both"/>
        <w:rPr>
          <w:rFonts w:ascii="Arial" w:hAnsi="Arial" w:cs="Arial"/>
          <w:bCs/>
          <w:sz w:val="22"/>
          <w:szCs w:val="22"/>
        </w:rPr>
      </w:pPr>
      <w:r w:rsidRPr="006414B8">
        <w:rPr>
          <w:rFonts w:ascii="Arial" w:hAnsi="Arial" w:cs="Arial"/>
          <w:bCs/>
          <w:sz w:val="22"/>
          <w:szCs w:val="22"/>
        </w:rPr>
        <w:t xml:space="preserve">This position involves providing administrative assistance to the events team, which consists of the Events Manager, Assistant Events Manager and the Events Co-ordinator. </w:t>
      </w:r>
      <w:r w:rsidR="00D52AE2" w:rsidRPr="006414B8">
        <w:rPr>
          <w:rFonts w:ascii="Arial" w:hAnsi="Arial" w:cs="Arial"/>
          <w:bCs/>
          <w:sz w:val="22"/>
          <w:szCs w:val="22"/>
        </w:rPr>
        <w:t>This can range from</w:t>
      </w:r>
      <w:r w:rsidRPr="006414B8">
        <w:rPr>
          <w:rFonts w:ascii="Arial" w:hAnsi="Arial" w:cs="Arial"/>
          <w:bCs/>
          <w:sz w:val="22"/>
          <w:szCs w:val="22"/>
        </w:rPr>
        <w:t xml:space="preserve"> inputting event bookings for visitors and exhibitors, overseeing customer queries that arise (both phon</w:t>
      </w:r>
      <w:r w:rsidR="00D52AE2" w:rsidRPr="006414B8">
        <w:rPr>
          <w:rFonts w:ascii="Arial" w:hAnsi="Arial" w:cs="Arial"/>
          <w:bCs/>
          <w:sz w:val="22"/>
          <w:szCs w:val="22"/>
        </w:rPr>
        <w:t>e and written communications)</w:t>
      </w:r>
      <w:r w:rsidRPr="006414B8">
        <w:rPr>
          <w:rFonts w:ascii="Arial" w:hAnsi="Arial" w:cs="Arial"/>
          <w:bCs/>
          <w:sz w:val="22"/>
          <w:szCs w:val="22"/>
        </w:rPr>
        <w:t xml:space="preserve"> and supporting the department with other administrative tasks required for the events. </w:t>
      </w:r>
      <w:r w:rsidR="00B23CD0" w:rsidRPr="006414B8">
        <w:rPr>
          <w:rFonts w:ascii="Arial" w:hAnsi="Arial" w:cs="Arial"/>
          <w:bCs/>
          <w:sz w:val="22"/>
          <w:szCs w:val="22"/>
        </w:rPr>
        <w:t xml:space="preserve">The Events Administrator will also provide sales </w:t>
      </w:r>
      <w:r w:rsidR="00B23CD0" w:rsidRPr="006414B8">
        <w:rPr>
          <w:rFonts w:ascii="Arial" w:hAnsi="Arial" w:cs="Arial"/>
          <w:bCs/>
          <w:sz w:val="22"/>
          <w:szCs w:val="22"/>
        </w:rPr>
        <w:lastRenderedPageBreak/>
        <w:t>support to the role, such as through research o</w:t>
      </w:r>
      <w:r w:rsidR="00393D6A" w:rsidRPr="006414B8">
        <w:rPr>
          <w:rFonts w:ascii="Arial" w:hAnsi="Arial" w:cs="Arial"/>
          <w:bCs/>
          <w:sz w:val="22"/>
          <w:szCs w:val="22"/>
        </w:rPr>
        <w:t>f</w:t>
      </w:r>
      <w:r w:rsidR="00B23CD0" w:rsidRPr="006414B8">
        <w:rPr>
          <w:rFonts w:ascii="Arial" w:hAnsi="Arial" w:cs="Arial"/>
          <w:bCs/>
          <w:sz w:val="22"/>
          <w:szCs w:val="22"/>
        </w:rPr>
        <w:t xml:space="preserve"> new</w:t>
      </w:r>
      <w:r w:rsidR="00393D6A" w:rsidRPr="006414B8">
        <w:rPr>
          <w:rFonts w:ascii="Arial" w:hAnsi="Arial" w:cs="Arial"/>
          <w:bCs/>
          <w:sz w:val="22"/>
          <w:szCs w:val="22"/>
        </w:rPr>
        <w:t xml:space="preserve"> </w:t>
      </w:r>
      <w:r w:rsidR="00B23CD0" w:rsidRPr="006414B8">
        <w:rPr>
          <w:rFonts w:ascii="Arial" w:hAnsi="Arial" w:cs="Arial"/>
          <w:bCs/>
          <w:sz w:val="22"/>
          <w:szCs w:val="22"/>
        </w:rPr>
        <w:t>sales opportunities to include increasing trader bookings and sponsorship of events.</w:t>
      </w:r>
    </w:p>
    <w:p w14:paraId="70915761" w14:textId="77777777" w:rsidR="00CE4483" w:rsidRPr="006414B8" w:rsidRDefault="00CE4483" w:rsidP="00CE4483">
      <w:pPr>
        <w:jc w:val="both"/>
        <w:rPr>
          <w:rFonts w:ascii="Arial" w:hAnsi="Arial" w:cs="Arial"/>
          <w:sz w:val="22"/>
          <w:szCs w:val="22"/>
        </w:rPr>
      </w:pPr>
    </w:p>
    <w:p w14:paraId="12D22079" w14:textId="77777777" w:rsidR="00CE4483" w:rsidRPr="006414B8" w:rsidRDefault="00CE4483" w:rsidP="00CE4483">
      <w:pPr>
        <w:jc w:val="both"/>
        <w:rPr>
          <w:rFonts w:ascii="Arial" w:hAnsi="Arial" w:cs="Arial"/>
          <w:b/>
          <w:bCs/>
          <w:sz w:val="22"/>
          <w:szCs w:val="22"/>
        </w:rPr>
      </w:pPr>
      <w:r w:rsidRPr="006414B8">
        <w:rPr>
          <w:rFonts w:ascii="Arial" w:hAnsi="Arial" w:cs="Arial"/>
          <w:b/>
          <w:bCs/>
          <w:sz w:val="22"/>
          <w:szCs w:val="22"/>
        </w:rPr>
        <w:t xml:space="preserve">Main Duties: </w:t>
      </w:r>
    </w:p>
    <w:p w14:paraId="0533203C" w14:textId="7EFF070C" w:rsidR="00D52AE2" w:rsidRPr="006414B8" w:rsidRDefault="00A40FDF" w:rsidP="00A40FDF">
      <w:pPr>
        <w:numPr>
          <w:ilvl w:val="0"/>
          <w:numId w:val="1"/>
        </w:numPr>
        <w:rPr>
          <w:rFonts w:ascii="Arial" w:hAnsi="Arial" w:cs="Arial"/>
          <w:sz w:val="22"/>
          <w:szCs w:val="22"/>
        </w:rPr>
      </w:pPr>
      <w:r w:rsidRPr="006414B8">
        <w:rPr>
          <w:rFonts w:ascii="Arial" w:hAnsi="Arial" w:cs="Arial"/>
          <w:sz w:val="22"/>
          <w:szCs w:val="22"/>
        </w:rPr>
        <w:t xml:space="preserve">To assist in the administrative tasks required to run the calendar of events at </w:t>
      </w:r>
      <w:r w:rsidR="00A95AAF" w:rsidRPr="006414B8">
        <w:rPr>
          <w:rFonts w:ascii="Arial" w:hAnsi="Arial" w:cs="Arial"/>
          <w:sz w:val="22"/>
          <w:szCs w:val="22"/>
        </w:rPr>
        <w:t>Beaulieu</w:t>
      </w:r>
      <w:r w:rsidR="00D52AE2" w:rsidRPr="006414B8">
        <w:rPr>
          <w:rFonts w:ascii="Arial" w:hAnsi="Arial" w:cs="Arial"/>
          <w:sz w:val="22"/>
          <w:szCs w:val="22"/>
        </w:rPr>
        <w:t xml:space="preserve"> to include, invoice processing, filing, record keeping, data entry, proof reading, inbox and telephone management.</w:t>
      </w:r>
    </w:p>
    <w:p w14:paraId="112D41DF" w14:textId="13E8D060" w:rsidR="009F6B7C" w:rsidRPr="006414B8" w:rsidRDefault="00D52AE2" w:rsidP="00063B11">
      <w:pPr>
        <w:numPr>
          <w:ilvl w:val="0"/>
          <w:numId w:val="1"/>
        </w:numPr>
        <w:rPr>
          <w:rFonts w:ascii="Arial" w:hAnsi="Arial" w:cs="Arial"/>
          <w:sz w:val="22"/>
          <w:szCs w:val="22"/>
        </w:rPr>
      </w:pPr>
      <w:r w:rsidRPr="006414B8">
        <w:rPr>
          <w:rFonts w:ascii="Arial" w:hAnsi="Arial" w:cs="Arial"/>
          <w:sz w:val="22"/>
          <w:szCs w:val="22"/>
        </w:rPr>
        <w:t>To assist with report generation for the events</w:t>
      </w:r>
      <w:r w:rsidR="009F6B7C" w:rsidRPr="006414B8">
        <w:rPr>
          <w:rFonts w:ascii="Arial" w:hAnsi="Arial" w:cs="Arial"/>
          <w:sz w:val="22"/>
          <w:szCs w:val="22"/>
        </w:rPr>
        <w:t xml:space="preserve"> such</w:t>
      </w:r>
      <w:r w:rsidR="006327E6" w:rsidRPr="006414B8">
        <w:rPr>
          <w:rFonts w:ascii="Arial" w:hAnsi="Arial" w:cs="Arial"/>
          <w:sz w:val="22"/>
          <w:szCs w:val="22"/>
        </w:rPr>
        <w:t xml:space="preserve"> as compiling post-event attendance reports.</w:t>
      </w:r>
    </w:p>
    <w:p w14:paraId="22347BBB" w14:textId="6F6502E7" w:rsidR="00A40FDF" w:rsidRPr="006414B8" w:rsidRDefault="00D52AE2" w:rsidP="00063B11">
      <w:pPr>
        <w:numPr>
          <w:ilvl w:val="0"/>
          <w:numId w:val="1"/>
        </w:numPr>
        <w:rPr>
          <w:rFonts w:ascii="Arial" w:hAnsi="Arial" w:cs="Arial"/>
          <w:sz w:val="22"/>
          <w:szCs w:val="22"/>
        </w:rPr>
      </w:pPr>
      <w:r w:rsidRPr="006414B8">
        <w:rPr>
          <w:rFonts w:ascii="Arial" w:hAnsi="Arial" w:cs="Arial"/>
          <w:sz w:val="22"/>
          <w:szCs w:val="22"/>
        </w:rPr>
        <w:t xml:space="preserve">To assist with the exhibitor mailouts as required. </w:t>
      </w:r>
      <w:r w:rsidR="001324E6" w:rsidRPr="006414B8">
        <w:rPr>
          <w:rFonts w:ascii="Arial" w:hAnsi="Arial" w:cs="Arial"/>
          <w:sz w:val="22"/>
          <w:szCs w:val="22"/>
        </w:rPr>
        <w:t xml:space="preserve">A </w:t>
      </w:r>
      <w:r w:rsidR="00A40FDF" w:rsidRPr="006414B8">
        <w:rPr>
          <w:rFonts w:ascii="Arial" w:hAnsi="Arial" w:cs="Arial"/>
          <w:sz w:val="22"/>
          <w:szCs w:val="22"/>
        </w:rPr>
        <w:t xml:space="preserve">good level of computer skill is </w:t>
      </w:r>
      <w:r w:rsidR="00C05CB4" w:rsidRPr="006414B8">
        <w:rPr>
          <w:rFonts w:ascii="Arial" w:hAnsi="Arial" w:cs="Arial"/>
          <w:sz w:val="22"/>
          <w:szCs w:val="22"/>
        </w:rPr>
        <w:t>required</w:t>
      </w:r>
      <w:r w:rsidR="00A40FDF" w:rsidRPr="006414B8">
        <w:rPr>
          <w:rFonts w:ascii="Arial" w:hAnsi="Arial" w:cs="Arial"/>
          <w:sz w:val="22"/>
          <w:szCs w:val="22"/>
        </w:rPr>
        <w:t xml:space="preserve"> in Microsoft Office products. Training will be provided on Beaulieu’s in-house booking </w:t>
      </w:r>
      <w:r w:rsidR="001324E6" w:rsidRPr="006414B8">
        <w:rPr>
          <w:rFonts w:ascii="Arial" w:hAnsi="Arial" w:cs="Arial"/>
          <w:sz w:val="22"/>
          <w:szCs w:val="22"/>
        </w:rPr>
        <w:t xml:space="preserve">CRM </w:t>
      </w:r>
      <w:r w:rsidR="00A40FDF" w:rsidRPr="006414B8">
        <w:rPr>
          <w:rFonts w:ascii="Arial" w:hAnsi="Arial" w:cs="Arial"/>
          <w:sz w:val="22"/>
          <w:szCs w:val="22"/>
        </w:rPr>
        <w:t xml:space="preserve">system. </w:t>
      </w:r>
    </w:p>
    <w:p w14:paraId="25AB2202" w14:textId="5A55F411" w:rsidR="00D52AE2" w:rsidRPr="006414B8" w:rsidRDefault="00D52AE2" w:rsidP="00537D27">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 xml:space="preserve">To monitor the events </w:t>
      </w:r>
      <w:proofErr w:type="spellStart"/>
      <w:r w:rsidRPr="006414B8">
        <w:rPr>
          <w:rFonts w:ascii="Arial" w:hAnsi="Arial" w:cs="Arial"/>
          <w:sz w:val="22"/>
          <w:szCs w:val="22"/>
        </w:rPr>
        <w:t>inboxes</w:t>
      </w:r>
      <w:proofErr w:type="spellEnd"/>
      <w:r w:rsidRPr="006414B8">
        <w:rPr>
          <w:rFonts w:ascii="Arial" w:hAnsi="Arial" w:cs="Arial"/>
          <w:sz w:val="22"/>
          <w:szCs w:val="22"/>
        </w:rPr>
        <w:t xml:space="preserve"> and filter queries through to relevant team members. In consultation with the Events Manager, this may involve responding to customer complaints.</w:t>
      </w:r>
    </w:p>
    <w:p w14:paraId="55BDD562" w14:textId="1B46FE3A" w:rsidR="00D52AE2" w:rsidRPr="006414B8" w:rsidRDefault="00D52AE2" w:rsidP="00537D27">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To monitor the events phones and dealing with queries or filtering queries through to relevant team members.</w:t>
      </w:r>
    </w:p>
    <w:p w14:paraId="747E547A" w14:textId="4C134C83" w:rsidR="00D52AE2" w:rsidRPr="006414B8" w:rsidRDefault="00D52AE2" w:rsidP="00537D27">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To facilitate phone sales for events. Training will be provided on Beaulieu’s in-house ticketing system.</w:t>
      </w:r>
    </w:p>
    <w:p w14:paraId="63A372D7" w14:textId="77777777" w:rsidR="00537D27" w:rsidRPr="006414B8" w:rsidRDefault="00537D27" w:rsidP="00537D27">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To ensure all telephone and written enquiries are dealt with efficiently and office systems and databases are maintained and kept up to date.</w:t>
      </w:r>
    </w:p>
    <w:p w14:paraId="457AD9D2" w14:textId="15A97521" w:rsidR="00B23CD0" w:rsidRPr="006414B8" w:rsidRDefault="009F6B7C"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At all times, to deal politely and in a friendly and approachable manner with all queries, complaints and compliments via phone, email and face to face.</w:t>
      </w:r>
    </w:p>
    <w:p w14:paraId="788D283A" w14:textId="4B009AF9" w:rsidR="00B23CD0" w:rsidRPr="006414B8" w:rsidRDefault="00B23CD0"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To manage the staff ticket applications for major events and administer the allocation of tickets to staff.</w:t>
      </w:r>
    </w:p>
    <w:p w14:paraId="7D8E3F3D" w14:textId="58D66F47" w:rsidR="00B23CD0" w:rsidRPr="006414B8" w:rsidRDefault="00B23CD0"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To work closely with the marketing team to ensure that event information online is kept up to date and relevant with guidance from the team.</w:t>
      </w:r>
    </w:p>
    <w:p w14:paraId="04498644" w14:textId="5558451A" w:rsidR="00960778" w:rsidRPr="006414B8" w:rsidRDefault="00960778"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 xml:space="preserve">To proof-read event information such as event </w:t>
      </w:r>
      <w:r w:rsidR="00393D6A" w:rsidRPr="006414B8">
        <w:rPr>
          <w:rFonts w:ascii="Arial" w:hAnsi="Arial" w:cs="Arial"/>
          <w:sz w:val="22"/>
          <w:szCs w:val="22"/>
        </w:rPr>
        <w:t>show guides</w:t>
      </w:r>
      <w:r w:rsidRPr="006414B8">
        <w:rPr>
          <w:rFonts w:ascii="Arial" w:hAnsi="Arial" w:cs="Arial"/>
          <w:sz w:val="22"/>
          <w:szCs w:val="22"/>
        </w:rPr>
        <w:t>, booking information and emails prepared by the Marketing team.</w:t>
      </w:r>
    </w:p>
    <w:p w14:paraId="3A56BBD9" w14:textId="48864B5E" w:rsidR="00B23CD0" w:rsidRPr="006414B8" w:rsidRDefault="00B23CD0"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In consultation with the Events Manager, to take an active role in generating new business for the events such as through research into potential new traders</w:t>
      </w:r>
      <w:r w:rsidR="00960778" w:rsidRPr="006414B8">
        <w:rPr>
          <w:rFonts w:ascii="Arial" w:hAnsi="Arial" w:cs="Arial"/>
          <w:sz w:val="22"/>
          <w:szCs w:val="22"/>
        </w:rPr>
        <w:t xml:space="preserve"> and car clubs</w:t>
      </w:r>
      <w:r w:rsidRPr="006414B8">
        <w:rPr>
          <w:rFonts w:ascii="Arial" w:hAnsi="Arial" w:cs="Arial"/>
          <w:sz w:val="22"/>
          <w:szCs w:val="22"/>
        </w:rPr>
        <w:t xml:space="preserve"> for the existing events</w:t>
      </w:r>
      <w:r w:rsidR="00393D6A" w:rsidRPr="006414B8">
        <w:rPr>
          <w:rFonts w:ascii="Arial" w:hAnsi="Arial" w:cs="Arial"/>
          <w:sz w:val="22"/>
          <w:szCs w:val="22"/>
        </w:rPr>
        <w:t>,</w:t>
      </w:r>
      <w:r w:rsidRPr="006414B8">
        <w:rPr>
          <w:rFonts w:ascii="Arial" w:hAnsi="Arial" w:cs="Arial"/>
          <w:sz w:val="22"/>
          <w:szCs w:val="22"/>
        </w:rPr>
        <w:t xml:space="preserve"> as well as future event opportunities that may be introduced and contacting new leads.</w:t>
      </w:r>
    </w:p>
    <w:p w14:paraId="28932E79" w14:textId="365FD3CF" w:rsidR="00B23CD0" w:rsidRPr="006414B8" w:rsidRDefault="00B23CD0" w:rsidP="00B23CD0">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 xml:space="preserve">In consultation with the Events Manager, to take an active role in </w:t>
      </w:r>
      <w:r w:rsidR="00393D6A" w:rsidRPr="006414B8">
        <w:rPr>
          <w:rFonts w:ascii="Arial" w:hAnsi="Arial" w:cs="Arial"/>
          <w:sz w:val="22"/>
          <w:szCs w:val="22"/>
        </w:rPr>
        <w:t xml:space="preserve">identifying opportunities for event sponsorship </w:t>
      </w:r>
      <w:r w:rsidRPr="006414B8">
        <w:rPr>
          <w:rFonts w:ascii="Arial" w:hAnsi="Arial" w:cs="Arial"/>
          <w:sz w:val="22"/>
          <w:szCs w:val="22"/>
        </w:rPr>
        <w:t>through researching potential new sponsors and contacting new sponsors.</w:t>
      </w:r>
    </w:p>
    <w:p w14:paraId="2FAC6D2A" w14:textId="1DC5A879" w:rsidR="00960778" w:rsidRPr="006414B8" w:rsidRDefault="00960778" w:rsidP="00960778">
      <w:pPr>
        <w:numPr>
          <w:ilvl w:val="0"/>
          <w:numId w:val="1"/>
        </w:numPr>
        <w:tabs>
          <w:tab w:val="left" w:pos="840"/>
          <w:tab w:val="left" w:pos="2040"/>
        </w:tabs>
        <w:jc w:val="both"/>
        <w:rPr>
          <w:rFonts w:ascii="Arial" w:hAnsi="Arial" w:cs="Arial"/>
          <w:sz w:val="22"/>
          <w:szCs w:val="22"/>
        </w:rPr>
      </w:pPr>
      <w:r w:rsidRPr="006414B8">
        <w:rPr>
          <w:rFonts w:ascii="Arial" w:hAnsi="Arial" w:cs="Arial"/>
          <w:sz w:val="22"/>
          <w:szCs w:val="22"/>
        </w:rPr>
        <w:t>At all times to promote Beaulieu as an attraction and a venue to potential clients and visitors, whilst upholding the Beaulieu characteristics and aims of the company. Within a short space of time, you will be expected to possess a strong knowledge of the company to further and introduce new business opportunities.</w:t>
      </w:r>
    </w:p>
    <w:p w14:paraId="31CAC4BF" w14:textId="5A56E88C" w:rsidR="00960778" w:rsidRPr="006414B8" w:rsidRDefault="00960778" w:rsidP="00960778">
      <w:pPr>
        <w:numPr>
          <w:ilvl w:val="0"/>
          <w:numId w:val="1"/>
        </w:numPr>
        <w:jc w:val="both"/>
        <w:rPr>
          <w:rFonts w:ascii="Arial" w:hAnsi="Arial" w:cs="Arial"/>
          <w:sz w:val="22"/>
          <w:szCs w:val="22"/>
        </w:rPr>
      </w:pPr>
      <w:r w:rsidRPr="006414B8">
        <w:rPr>
          <w:rFonts w:ascii="Arial" w:hAnsi="Arial" w:cs="Arial"/>
          <w:sz w:val="22"/>
          <w:szCs w:val="22"/>
        </w:rPr>
        <w:t>To be prepared to undertake some physical activities to assist the department with certain aspects of events set up such as packing event boxes and taking them out to the relevant event areas ahead of the upcoming event.</w:t>
      </w:r>
    </w:p>
    <w:p w14:paraId="2C9B991B" w14:textId="77777777" w:rsidR="00960778" w:rsidRPr="006414B8" w:rsidRDefault="00960778" w:rsidP="00960778">
      <w:pPr>
        <w:tabs>
          <w:tab w:val="left" w:pos="840"/>
          <w:tab w:val="left" w:pos="2040"/>
        </w:tabs>
        <w:jc w:val="both"/>
        <w:rPr>
          <w:rFonts w:ascii="Arial" w:hAnsi="Arial" w:cs="Arial"/>
          <w:sz w:val="22"/>
          <w:szCs w:val="22"/>
        </w:rPr>
      </w:pPr>
    </w:p>
    <w:p w14:paraId="0A35E3C8" w14:textId="77777777" w:rsidR="00960778" w:rsidRPr="006414B8" w:rsidRDefault="00B23CD0" w:rsidP="00960778">
      <w:pPr>
        <w:jc w:val="both"/>
        <w:rPr>
          <w:rFonts w:ascii="Arial" w:hAnsi="Arial" w:cs="Arial"/>
          <w:b/>
          <w:sz w:val="22"/>
          <w:szCs w:val="22"/>
        </w:rPr>
      </w:pPr>
      <w:r w:rsidRPr="006414B8">
        <w:rPr>
          <w:rFonts w:ascii="Arial" w:hAnsi="Arial" w:cs="Arial"/>
          <w:b/>
          <w:sz w:val="22"/>
          <w:szCs w:val="22"/>
        </w:rPr>
        <w:t>Other</w:t>
      </w:r>
      <w:bookmarkStart w:id="0" w:name="_Hlk117086263"/>
    </w:p>
    <w:p w14:paraId="56BCA7AE" w14:textId="5B7F40A0" w:rsidR="00B23CD0" w:rsidRPr="006414B8" w:rsidRDefault="00B23CD0" w:rsidP="00960778">
      <w:pPr>
        <w:pStyle w:val="ListParagraph"/>
        <w:numPr>
          <w:ilvl w:val="0"/>
          <w:numId w:val="9"/>
        </w:numPr>
        <w:jc w:val="both"/>
        <w:rPr>
          <w:rFonts w:ascii="Arial" w:hAnsi="Arial" w:cs="Arial"/>
          <w:b/>
          <w:sz w:val="22"/>
          <w:szCs w:val="22"/>
        </w:rPr>
      </w:pPr>
      <w:r w:rsidRPr="006414B8">
        <w:rPr>
          <w:rFonts w:ascii="Arial" w:hAnsi="Arial" w:cs="Arial"/>
          <w:sz w:val="22"/>
          <w:szCs w:val="22"/>
        </w:rPr>
        <w:t xml:space="preserve">To undertake any other reasonable tasks as requested by the </w:t>
      </w:r>
      <w:r w:rsidR="00960778" w:rsidRPr="006414B8">
        <w:rPr>
          <w:rFonts w:ascii="Arial" w:hAnsi="Arial" w:cs="Arial"/>
          <w:sz w:val="22"/>
          <w:szCs w:val="22"/>
        </w:rPr>
        <w:t>Events Manager or Assistant Events Manager.</w:t>
      </w:r>
    </w:p>
    <w:bookmarkEnd w:id="0"/>
    <w:p w14:paraId="2D7ACB5D" w14:textId="77777777" w:rsidR="006414B8" w:rsidRPr="006414B8" w:rsidRDefault="006414B8" w:rsidP="009F6B7C">
      <w:pPr>
        <w:tabs>
          <w:tab w:val="left" w:pos="840"/>
          <w:tab w:val="left" w:pos="2040"/>
        </w:tabs>
        <w:ind w:left="360"/>
        <w:jc w:val="both"/>
        <w:rPr>
          <w:rFonts w:ascii="Arial" w:hAnsi="Arial" w:cs="Arial"/>
          <w:sz w:val="22"/>
          <w:szCs w:val="22"/>
        </w:rPr>
      </w:pPr>
    </w:p>
    <w:p w14:paraId="3E454994" w14:textId="77777777" w:rsidR="006414B8" w:rsidRDefault="006414B8" w:rsidP="009F6B7C">
      <w:pPr>
        <w:tabs>
          <w:tab w:val="left" w:pos="840"/>
          <w:tab w:val="left" w:pos="2040"/>
        </w:tabs>
        <w:ind w:left="360"/>
        <w:jc w:val="both"/>
        <w:rPr>
          <w:rFonts w:ascii="Arial" w:hAnsi="Arial" w:cs="Arial"/>
          <w:sz w:val="22"/>
          <w:szCs w:val="22"/>
        </w:rPr>
      </w:pPr>
    </w:p>
    <w:p w14:paraId="05A6093C" w14:textId="77777777" w:rsidR="00380697" w:rsidRDefault="00380697" w:rsidP="009F6B7C">
      <w:pPr>
        <w:tabs>
          <w:tab w:val="left" w:pos="840"/>
          <w:tab w:val="left" w:pos="2040"/>
        </w:tabs>
        <w:ind w:left="360"/>
        <w:jc w:val="both"/>
        <w:rPr>
          <w:rFonts w:ascii="Arial" w:hAnsi="Arial" w:cs="Arial"/>
          <w:sz w:val="22"/>
          <w:szCs w:val="22"/>
        </w:rPr>
      </w:pPr>
    </w:p>
    <w:p w14:paraId="6DB509AC" w14:textId="77777777" w:rsidR="00380697" w:rsidRPr="006414B8" w:rsidRDefault="00380697" w:rsidP="009F6B7C">
      <w:pPr>
        <w:tabs>
          <w:tab w:val="left" w:pos="840"/>
          <w:tab w:val="left" w:pos="2040"/>
        </w:tabs>
        <w:ind w:left="360"/>
        <w:jc w:val="both"/>
        <w:rPr>
          <w:rFonts w:ascii="Arial" w:hAnsi="Arial" w:cs="Arial"/>
          <w:sz w:val="22"/>
          <w:szCs w:val="22"/>
        </w:rPr>
      </w:pPr>
    </w:p>
    <w:p w14:paraId="5094FCBA" w14:textId="77777777" w:rsidR="006414B8" w:rsidRPr="006414B8" w:rsidRDefault="006414B8" w:rsidP="009F6B7C">
      <w:pPr>
        <w:tabs>
          <w:tab w:val="left" w:pos="840"/>
          <w:tab w:val="left" w:pos="2040"/>
        </w:tabs>
        <w:ind w:left="360"/>
        <w:jc w:val="both"/>
        <w:rPr>
          <w:rFonts w:ascii="Arial" w:hAnsi="Arial" w:cs="Arial"/>
          <w:sz w:val="22"/>
          <w:szCs w:val="22"/>
        </w:rPr>
      </w:pPr>
    </w:p>
    <w:p w14:paraId="0ECE27AE" w14:textId="77777777" w:rsidR="00960778" w:rsidRPr="006414B8" w:rsidRDefault="00960778" w:rsidP="009F6B7C">
      <w:pPr>
        <w:tabs>
          <w:tab w:val="left" w:pos="840"/>
          <w:tab w:val="left" w:pos="2040"/>
        </w:tabs>
        <w:ind w:left="360"/>
        <w:jc w:val="both"/>
        <w:rPr>
          <w:rFonts w:ascii="Arial" w:hAnsi="Arial" w:cs="Arial"/>
          <w:sz w:val="22"/>
          <w:szCs w:val="22"/>
        </w:rPr>
      </w:pPr>
    </w:p>
    <w:p w14:paraId="06FC12AF" w14:textId="77777777" w:rsidR="00380697" w:rsidRDefault="00380697" w:rsidP="00960778">
      <w:pPr>
        <w:tabs>
          <w:tab w:val="left" w:pos="840"/>
          <w:tab w:val="left" w:pos="2040"/>
        </w:tabs>
        <w:jc w:val="both"/>
        <w:rPr>
          <w:rFonts w:ascii="Arial" w:hAnsi="Arial" w:cs="Arial"/>
          <w:b/>
          <w:bCs/>
          <w:sz w:val="22"/>
          <w:szCs w:val="22"/>
        </w:rPr>
      </w:pPr>
    </w:p>
    <w:p w14:paraId="25E9B75E" w14:textId="0D51677E" w:rsidR="00960778" w:rsidRPr="006414B8" w:rsidRDefault="00960778" w:rsidP="00960778">
      <w:pPr>
        <w:tabs>
          <w:tab w:val="left" w:pos="840"/>
          <w:tab w:val="left" w:pos="2040"/>
        </w:tabs>
        <w:jc w:val="both"/>
        <w:rPr>
          <w:rFonts w:ascii="Arial" w:hAnsi="Arial" w:cs="Arial"/>
          <w:b/>
          <w:bCs/>
          <w:sz w:val="22"/>
          <w:szCs w:val="22"/>
        </w:rPr>
      </w:pPr>
      <w:r w:rsidRPr="006414B8">
        <w:rPr>
          <w:rFonts w:ascii="Arial" w:hAnsi="Arial" w:cs="Arial"/>
          <w:b/>
          <w:bCs/>
          <w:sz w:val="22"/>
          <w:szCs w:val="22"/>
        </w:rPr>
        <w:lastRenderedPageBreak/>
        <w:t>Person Specification: Events Administrator</w:t>
      </w:r>
    </w:p>
    <w:p w14:paraId="5E83B184" w14:textId="77777777" w:rsidR="00960778" w:rsidRPr="006414B8" w:rsidRDefault="00960778" w:rsidP="009F6B7C">
      <w:pPr>
        <w:tabs>
          <w:tab w:val="left" w:pos="840"/>
          <w:tab w:val="left" w:pos="2040"/>
        </w:tabs>
        <w:ind w:left="360"/>
        <w:jc w:val="both"/>
        <w:rPr>
          <w:rFonts w:ascii="Arial" w:hAnsi="Arial" w:cs="Arial"/>
          <w:sz w:val="22"/>
          <w:szCs w:val="22"/>
        </w:rPr>
      </w:pPr>
    </w:p>
    <w:p w14:paraId="434915EB" w14:textId="2E5F678C" w:rsidR="00960778" w:rsidRPr="006414B8" w:rsidRDefault="00960778" w:rsidP="00960778">
      <w:pPr>
        <w:jc w:val="both"/>
        <w:rPr>
          <w:rFonts w:ascii="Arial" w:hAnsi="Arial" w:cs="Arial"/>
          <w:b/>
          <w:sz w:val="22"/>
          <w:szCs w:val="22"/>
        </w:rPr>
      </w:pPr>
      <w:bookmarkStart w:id="1" w:name="_Hlk117085700"/>
      <w:r w:rsidRPr="006414B8">
        <w:rPr>
          <w:rFonts w:ascii="Arial" w:hAnsi="Arial" w:cs="Arial"/>
          <w:sz w:val="22"/>
          <w:szCs w:val="22"/>
        </w:rPr>
        <w:t xml:space="preserve">We are open to considering applications from people with enthusiasm and </w:t>
      </w:r>
      <w:r w:rsidR="006327E6" w:rsidRPr="006414B8">
        <w:rPr>
          <w:rFonts w:ascii="Arial" w:hAnsi="Arial" w:cs="Arial"/>
          <w:sz w:val="22"/>
          <w:szCs w:val="22"/>
        </w:rPr>
        <w:t>administrative</w:t>
      </w:r>
      <w:r w:rsidRPr="006414B8">
        <w:rPr>
          <w:rFonts w:ascii="Arial" w:hAnsi="Arial" w:cs="Arial"/>
          <w:sz w:val="22"/>
          <w:szCs w:val="22"/>
        </w:rPr>
        <w:t xml:space="preserve"> experience relevant to this role. This person might look as follows </w:t>
      </w:r>
      <w:proofErr w:type="gramStart"/>
      <w:r w:rsidRPr="006414B8">
        <w:rPr>
          <w:rFonts w:ascii="Arial" w:hAnsi="Arial" w:cs="Arial"/>
          <w:sz w:val="22"/>
          <w:szCs w:val="22"/>
        </w:rPr>
        <w:t>in regard to</w:t>
      </w:r>
      <w:proofErr w:type="gramEnd"/>
      <w:r w:rsidRPr="006414B8">
        <w:rPr>
          <w:rFonts w:ascii="Arial" w:hAnsi="Arial" w:cs="Arial"/>
          <w:sz w:val="22"/>
          <w:szCs w:val="22"/>
        </w:rPr>
        <w:t xml:space="preserve"> qualifications, experience, skills and knowledge, but if you don’t quite tick all the boxes, don’t worry we’ll help fill the gaps with on-the-job training, so please still apply. </w:t>
      </w:r>
    </w:p>
    <w:bookmarkEnd w:id="1"/>
    <w:p w14:paraId="4FD08606" w14:textId="77777777" w:rsidR="002B2C6B" w:rsidRPr="006414B8" w:rsidRDefault="002B2C6B">
      <w:pPr>
        <w:rPr>
          <w:rFonts w:ascii="Arial" w:hAnsi="Arial" w:cs="Arial"/>
          <w:sz w:val="22"/>
          <w:szCs w:val="22"/>
        </w:rPr>
      </w:pPr>
    </w:p>
    <w:p w14:paraId="13DCC8D7" w14:textId="77777777" w:rsidR="007F5F5A" w:rsidRPr="006414B8" w:rsidRDefault="007F5F5A" w:rsidP="007F5F5A">
      <w:pPr>
        <w:jc w:val="both"/>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915"/>
      </w:tblGrid>
      <w:tr w:rsidR="00960778" w:rsidRPr="006414B8" w14:paraId="08D73AC6" w14:textId="77777777" w:rsidTr="00960778">
        <w:tc>
          <w:tcPr>
            <w:tcW w:w="2436" w:type="dxa"/>
          </w:tcPr>
          <w:p w14:paraId="1272BB6B" w14:textId="77777777" w:rsidR="00960778" w:rsidRPr="006414B8" w:rsidRDefault="00960778" w:rsidP="00F65C5F">
            <w:pPr>
              <w:jc w:val="both"/>
              <w:rPr>
                <w:rFonts w:ascii="Arial" w:hAnsi="Arial" w:cs="Arial"/>
                <w:b/>
                <w:sz w:val="22"/>
                <w:szCs w:val="22"/>
              </w:rPr>
            </w:pPr>
            <w:r w:rsidRPr="006414B8">
              <w:rPr>
                <w:rFonts w:ascii="Arial" w:hAnsi="Arial" w:cs="Arial"/>
                <w:b/>
                <w:sz w:val="22"/>
                <w:szCs w:val="22"/>
              </w:rPr>
              <w:t>Qualifications</w:t>
            </w:r>
          </w:p>
        </w:tc>
        <w:tc>
          <w:tcPr>
            <w:tcW w:w="6915" w:type="dxa"/>
          </w:tcPr>
          <w:p w14:paraId="023F8849" w14:textId="5DF47E14" w:rsidR="00960778" w:rsidRPr="006414B8" w:rsidRDefault="00960778" w:rsidP="00A262CA">
            <w:pPr>
              <w:rPr>
                <w:rFonts w:ascii="Arial" w:hAnsi="Arial" w:cs="Arial"/>
                <w:sz w:val="22"/>
                <w:szCs w:val="22"/>
              </w:rPr>
            </w:pPr>
            <w:r w:rsidRPr="006414B8">
              <w:rPr>
                <w:rFonts w:ascii="Arial" w:hAnsi="Arial" w:cs="Arial"/>
                <w:sz w:val="22"/>
                <w:szCs w:val="22"/>
              </w:rPr>
              <w:t>A – levels or equivalent.</w:t>
            </w:r>
          </w:p>
          <w:p w14:paraId="765BF021" w14:textId="77777777" w:rsidR="00960778" w:rsidRPr="006414B8" w:rsidRDefault="00960778" w:rsidP="00A262CA">
            <w:pPr>
              <w:rPr>
                <w:rFonts w:ascii="Arial" w:hAnsi="Arial" w:cs="Arial"/>
                <w:sz w:val="22"/>
                <w:szCs w:val="22"/>
              </w:rPr>
            </w:pPr>
          </w:p>
          <w:p w14:paraId="09664830" w14:textId="77777777" w:rsidR="00960778" w:rsidRPr="006414B8" w:rsidRDefault="00960778" w:rsidP="00A262CA">
            <w:pPr>
              <w:rPr>
                <w:rFonts w:ascii="Arial" w:hAnsi="Arial" w:cs="Arial"/>
                <w:sz w:val="22"/>
                <w:szCs w:val="22"/>
              </w:rPr>
            </w:pPr>
            <w:r w:rsidRPr="006414B8">
              <w:rPr>
                <w:rFonts w:ascii="Arial" w:hAnsi="Arial" w:cs="Arial"/>
                <w:sz w:val="22"/>
                <w:szCs w:val="22"/>
              </w:rPr>
              <w:t>Administration experience, not necessarily from an events background.</w:t>
            </w:r>
          </w:p>
          <w:p w14:paraId="018A40C1" w14:textId="77777777" w:rsidR="00960778" w:rsidRPr="006414B8" w:rsidRDefault="00960778" w:rsidP="00A262CA">
            <w:pPr>
              <w:rPr>
                <w:rFonts w:ascii="Arial" w:hAnsi="Arial" w:cs="Arial"/>
                <w:sz w:val="22"/>
                <w:szCs w:val="22"/>
              </w:rPr>
            </w:pPr>
          </w:p>
          <w:p w14:paraId="6F1A558B" w14:textId="089E6D30" w:rsidR="00960778" w:rsidRPr="006414B8" w:rsidRDefault="006414B8" w:rsidP="00A262CA">
            <w:pPr>
              <w:rPr>
                <w:rFonts w:ascii="Arial" w:hAnsi="Arial" w:cs="Arial"/>
                <w:sz w:val="22"/>
                <w:szCs w:val="22"/>
              </w:rPr>
            </w:pPr>
            <w:r w:rsidRPr="006414B8">
              <w:rPr>
                <w:rFonts w:ascii="Arial" w:hAnsi="Arial" w:cs="Arial"/>
                <w:sz w:val="22"/>
                <w:szCs w:val="22"/>
              </w:rPr>
              <w:t>There are no reliable public transport links, therefore you should be able to commute to Beaulieu and have a clean Driving Licence.</w:t>
            </w:r>
          </w:p>
        </w:tc>
      </w:tr>
      <w:tr w:rsidR="00960778" w:rsidRPr="006414B8" w14:paraId="516AB582" w14:textId="77777777" w:rsidTr="00960778">
        <w:tc>
          <w:tcPr>
            <w:tcW w:w="2436" w:type="dxa"/>
          </w:tcPr>
          <w:p w14:paraId="43F668CA" w14:textId="77777777" w:rsidR="00960778" w:rsidRPr="006414B8" w:rsidRDefault="00960778" w:rsidP="00F65C5F">
            <w:pPr>
              <w:jc w:val="both"/>
              <w:rPr>
                <w:rFonts w:ascii="Arial" w:hAnsi="Arial" w:cs="Arial"/>
                <w:b/>
                <w:sz w:val="22"/>
                <w:szCs w:val="22"/>
              </w:rPr>
            </w:pPr>
            <w:r w:rsidRPr="006414B8">
              <w:rPr>
                <w:rFonts w:ascii="Arial" w:hAnsi="Arial" w:cs="Arial"/>
                <w:b/>
                <w:sz w:val="22"/>
                <w:szCs w:val="22"/>
              </w:rPr>
              <w:t>Experience</w:t>
            </w:r>
          </w:p>
        </w:tc>
        <w:tc>
          <w:tcPr>
            <w:tcW w:w="6915" w:type="dxa"/>
          </w:tcPr>
          <w:p w14:paraId="6AE6FD2B" w14:textId="4487538E" w:rsidR="00960778" w:rsidRPr="006414B8" w:rsidRDefault="00960778" w:rsidP="0063295C">
            <w:pPr>
              <w:rPr>
                <w:rFonts w:ascii="Arial" w:hAnsi="Arial" w:cs="Arial"/>
                <w:sz w:val="22"/>
                <w:szCs w:val="22"/>
              </w:rPr>
            </w:pPr>
            <w:r w:rsidRPr="006414B8">
              <w:rPr>
                <w:rFonts w:ascii="Arial" w:hAnsi="Arial" w:cs="Arial"/>
                <w:sz w:val="22"/>
                <w:szCs w:val="22"/>
              </w:rPr>
              <w:t>Excellent customer relationship skills and dealing with customer enquiries in both verbal and written form.</w:t>
            </w:r>
          </w:p>
          <w:p w14:paraId="551383B5" w14:textId="77777777" w:rsidR="00960778" w:rsidRPr="006414B8" w:rsidRDefault="00960778" w:rsidP="0063295C">
            <w:pPr>
              <w:rPr>
                <w:rFonts w:ascii="Arial" w:hAnsi="Arial" w:cs="Arial"/>
                <w:sz w:val="22"/>
                <w:szCs w:val="22"/>
              </w:rPr>
            </w:pPr>
          </w:p>
          <w:p w14:paraId="5BD84429" w14:textId="121E3B8F" w:rsidR="00960778" w:rsidRPr="006414B8" w:rsidRDefault="00960778" w:rsidP="0063295C">
            <w:pPr>
              <w:rPr>
                <w:rFonts w:ascii="Arial" w:hAnsi="Arial" w:cs="Arial"/>
                <w:sz w:val="22"/>
                <w:szCs w:val="22"/>
              </w:rPr>
            </w:pPr>
            <w:r w:rsidRPr="006414B8">
              <w:rPr>
                <w:rFonts w:ascii="Arial" w:hAnsi="Arial" w:cs="Arial"/>
                <w:sz w:val="22"/>
                <w:szCs w:val="22"/>
              </w:rPr>
              <w:t>Direct sales experience especially by phone</w:t>
            </w:r>
            <w:r w:rsidR="00F83990" w:rsidRPr="006414B8">
              <w:rPr>
                <w:rFonts w:ascii="Arial" w:hAnsi="Arial" w:cs="Arial"/>
                <w:sz w:val="22"/>
                <w:szCs w:val="22"/>
              </w:rPr>
              <w:t>.</w:t>
            </w:r>
          </w:p>
          <w:p w14:paraId="3EB5523C" w14:textId="77777777" w:rsidR="00F83990" w:rsidRPr="006414B8" w:rsidRDefault="00F83990" w:rsidP="0063295C">
            <w:pPr>
              <w:rPr>
                <w:rFonts w:ascii="Arial" w:hAnsi="Arial" w:cs="Arial"/>
                <w:sz w:val="22"/>
                <w:szCs w:val="22"/>
              </w:rPr>
            </w:pPr>
          </w:p>
          <w:p w14:paraId="767B8C2E" w14:textId="354F3ECC" w:rsidR="00F83990" w:rsidRPr="006414B8" w:rsidRDefault="00F83990" w:rsidP="0063295C">
            <w:pPr>
              <w:rPr>
                <w:rFonts w:ascii="Arial" w:hAnsi="Arial" w:cs="Arial"/>
                <w:sz w:val="22"/>
                <w:szCs w:val="22"/>
              </w:rPr>
            </w:pPr>
            <w:r w:rsidRPr="006414B8">
              <w:rPr>
                <w:rFonts w:ascii="Arial" w:hAnsi="Arial" w:cs="Arial"/>
                <w:sz w:val="22"/>
                <w:szCs w:val="22"/>
              </w:rPr>
              <w:t>Experience of using a customer relation management systems and/or bookings system – this is not essential as our system is tailor made, and training will be given.</w:t>
            </w:r>
          </w:p>
          <w:p w14:paraId="16A360FE" w14:textId="77777777" w:rsidR="00960778" w:rsidRPr="006414B8" w:rsidRDefault="00960778" w:rsidP="0063295C">
            <w:pPr>
              <w:rPr>
                <w:rFonts w:ascii="Arial" w:hAnsi="Arial" w:cs="Arial"/>
                <w:sz w:val="22"/>
                <w:szCs w:val="22"/>
              </w:rPr>
            </w:pPr>
          </w:p>
          <w:p w14:paraId="1E1EC4A7" w14:textId="5C36C87A" w:rsidR="00960778" w:rsidRPr="006414B8" w:rsidRDefault="00960778" w:rsidP="0063295C">
            <w:pPr>
              <w:rPr>
                <w:rFonts w:ascii="Arial" w:hAnsi="Arial" w:cs="Arial"/>
                <w:sz w:val="22"/>
                <w:szCs w:val="22"/>
              </w:rPr>
            </w:pPr>
            <w:r w:rsidRPr="006414B8">
              <w:rPr>
                <w:rFonts w:ascii="Arial" w:hAnsi="Arial" w:cs="Arial"/>
                <w:sz w:val="22"/>
                <w:szCs w:val="22"/>
              </w:rPr>
              <w:t>Working in an office environment undertaking administrative tasks.</w:t>
            </w:r>
          </w:p>
        </w:tc>
      </w:tr>
      <w:tr w:rsidR="00960778" w:rsidRPr="006414B8" w14:paraId="5DF95837" w14:textId="77777777" w:rsidTr="00960778">
        <w:tc>
          <w:tcPr>
            <w:tcW w:w="2436" w:type="dxa"/>
          </w:tcPr>
          <w:p w14:paraId="05C20AFB" w14:textId="77777777" w:rsidR="00960778" w:rsidRPr="006414B8" w:rsidRDefault="00960778" w:rsidP="00F65C5F">
            <w:pPr>
              <w:jc w:val="both"/>
              <w:rPr>
                <w:rFonts w:ascii="Arial" w:hAnsi="Arial" w:cs="Arial"/>
                <w:b/>
                <w:sz w:val="22"/>
                <w:szCs w:val="22"/>
              </w:rPr>
            </w:pPr>
            <w:r w:rsidRPr="006414B8">
              <w:rPr>
                <w:rFonts w:ascii="Arial" w:hAnsi="Arial" w:cs="Arial"/>
                <w:b/>
                <w:sz w:val="22"/>
                <w:szCs w:val="22"/>
              </w:rPr>
              <w:t>Skills &amp; Knowledge</w:t>
            </w:r>
          </w:p>
        </w:tc>
        <w:tc>
          <w:tcPr>
            <w:tcW w:w="6915" w:type="dxa"/>
          </w:tcPr>
          <w:p w14:paraId="002BEEFE" w14:textId="71FEB17E" w:rsidR="00960778" w:rsidRPr="006414B8" w:rsidRDefault="00960778" w:rsidP="0063295C">
            <w:pPr>
              <w:rPr>
                <w:rFonts w:ascii="Arial" w:hAnsi="Arial" w:cs="Arial"/>
                <w:sz w:val="22"/>
                <w:szCs w:val="22"/>
              </w:rPr>
            </w:pPr>
            <w:r w:rsidRPr="006414B8">
              <w:rPr>
                <w:rFonts w:ascii="Arial" w:hAnsi="Arial" w:cs="Arial"/>
                <w:sz w:val="22"/>
                <w:szCs w:val="22"/>
              </w:rPr>
              <w:t>Competent user of Microsoft Word, Excel and Outlook.</w:t>
            </w:r>
          </w:p>
          <w:p w14:paraId="307C3568" w14:textId="77777777" w:rsidR="00960778" w:rsidRPr="006414B8" w:rsidRDefault="00960778" w:rsidP="0063295C">
            <w:pPr>
              <w:rPr>
                <w:rFonts w:ascii="Arial" w:hAnsi="Arial" w:cs="Arial"/>
                <w:sz w:val="22"/>
                <w:szCs w:val="22"/>
              </w:rPr>
            </w:pPr>
          </w:p>
          <w:p w14:paraId="281993ED" w14:textId="77777777" w:rsidR="00960778" w:rsidRPr="006414B8" w:rsidRDefault="00960778" w:rsidP="0063295C">
            <w:pPr>
              <w:rPr>
                <w:rFonts w:ascii="Arial" w:hAnsi="Arial" w:cs="Arial"/>
                <w:sz w:val="22"/>
                <w:szCs w:val="22"/>
              </w:rPr>
            </w:pPr>
            <w:r w:rsidRPr="006414B8">
              <w:rPr>
                <w:rFonts w:ascii="Arial" w:hAnsi="Arial" w:cs="Arial"/>
                <w:sz w:val="22"/>
                <w:szCs w:val="22"/>
              </w:rPr>
              <w:t>Keyboard and inputting skills to a high level of accuracy.</w:t>
            </w:r>
          </w:p>
          <w:p w14:paraId="255CDD03" w14:textId="77777777" w:rsidR="006414B8" w:rsidRPr="006414B8" w:rsidRDefault="006414B8" w:rsidP="0063295C">
            <w:pPr>
              <w:rPr>
                <w:rFonts w:ascii="Arial" w:hAnsi="Arial" w:cs="Arial"/>
                <w:sz w:val="22"/>
                <w:szCs w:val="22"/>
              </w:rPr>
            </w:pPr>
          </w:p>
          <w:p w14:paraId="784CB559" w14:textId="20B39B63" w:rsidR="00960778" w:rsidRPr="006414B8" w:rsidRDefault="006414B8" w:rsidP="0063295C">
            <w:pPr>
              <w:rPr>
                <w:rFonts w:ascii="Arial" w:hAnsi="Arial" w:cs="Arial"/>
                <w:sz w:val="22"/>
                <w:szCs w:val="22"/>
              </w:rPr>
            </w:pPr>
            <w:r w:rsidRPr="006414B8">
              <w:rPr>
                <w:rFonts w:ascii="Arial" w:hAnsi="Arial" w:cs="Arial"/>
                <w:sz w:val="22"/>
                <w:szCs w:val="22"/>
              </w:rPr>
              <w:t>Organised and able to prioritise work.</w:t>
            </w:r>
          </w:p>
          <w:p w14:paraId="409CEEEF" w14:textId="77777777" w:rsidR="006414B8" w:rsidRPr="006414B8" w:rsidRDefault="006414B8" w:rsidP="0063295C">
            <w:pPr>
              <w:rPr>
                <w:rFonts w:ascii="Arial" w:hAnsi="Arial" w:cs="Arial"/>
                <w:sz w:val="22"/>
                <w:szCs w:val="22"/>
              </w:rPr>
            </w:pPr>
          </w:p>
          <w:p w14:paraId="4A1B7DD1" w14:textId="7A73D8F0" w:rsidR="00960778" w:rsidRPr="006414B8" w:rsidRDefault="00F83990" w:rsidP="0063295C">
            <w:pPr>
              <w:rPr>
                <w:rFonts w:ascii="Arial" w:hAnsi="Arial" w:cs="Arial"/>
                <w:sz w:val="22"/>
                <w:szCs w:val="22"/>
              </w:rPr>
            </w:pPr>
            <w:r w:rsidRPr="006414B8">
              <w:rPr>
                <w:rFonts w:ascii="Arial" w:hAnsi="Arial" w:cs="Arial"/>
                <w:sz w:val="22"/>
                <w:szCs w:val="22"/>
              </w:rPr>
              <w:t>High level of attention to detail.</w:t>
            </w:r>
          </w:p>
          <w:p w14:paraId="44F7A613" w14:textId="77777777" w:rsidR="00960778" w:rsidRPr="006414B8" w:rsidRDefault="00960778" w:rsidP="0063295C">
            <w:pPr>
              <w:rPr>
                <w:rFonts w:ascii="Arial" w:hAnsi="Arial" w:cs="Arial"/>
                <w:sz w:val="22"/>
                <w:szCs w:val="22"/>
              </w:rPr>
            </w:pPr>
          </w:p>
          <w:p w14:paraId="6BAB0B4E" w14:textId="77777777" w:rsidR="00960778" w:rsidRPr="006414B8" w:rsidRDefault="00960778" w:rsidP="0063295C">
            <w:pPr>
              <w:rPr>
                <w:rFonts w:ascii="Arial" w:hAnsi="Arial" w:cs="Arial"/>
                <w:sz w:val="22"/>
                <w:szCs w:val="22"/>
              </w:rPr>
            </w:pPr>
            <w:r w:rsidRPr="006414B8">
              <w:rPr>
                <w:rFonts w:ascii="Arial" w:hAnsi="Arial" w:cs="Arial"/>
                <w:sz w:val="22"/>
                <w:szCs w:val="22"/>
              </w:rPr>
              <w:t>Enthusiastic, flexible and pro-active approach.</w:t>
            </w:r>
          </w:p>
          <w:p w14:paraId="41FA56EA" w14:textId="77777777" w:rsidR="00960778" w:rsidRPr="006414B8" w:rsidRDefault="00960778" w:rsidP="0063295C">
            <w:pPr>
              <w:rPr>
                <w:rFonts w:ascii="Arial" w:hAnsi="Arial" w:cs="Arial"/>
                <w:sz w:val="22"/>
                <w:szCs w:val="22"/>
              </w:rPr>
            </w:pPr>
          </w:p>
          <w:p w14:paraId="3F16545A" w14:textId="51C87940" w:rsidR="00F83990" w:rsidRPr="006414B8" w:rsidRDefault="00F83990" w:rsidP="00F83990">
            <w:pPr>
              <w:rPr>
                <w:rFonts w:ascii="Arial" w:hAnsi="Arial" w:cs="Arial"/>
                <w:sz w:val="22"/>
                <w:szCs w:val="22"/>
              </w:rPr>
            </w:pPr>
            <w:r w:rsidRPr="006414B8">
              <w:rPr>
                <w:rFonts w:ascii="Arial" w:hAnsi="Arial" w:cs="Arial"/>
                <w:sz w:val="22"/>
                <w:szCs w:val="22"/>
              </w:rPr>
              <w:t>Personal time management with the ability to work independently as well as within a team.</w:t>
            </w:r>
          </w:p>
          <w:p w14:paraId="613A600E" w14:textId="77777777" w:rsidR="00960778" w:rsidRPr="006414B8" w:rsidRDefault="00960778" w:rsidP="0063295C">
            <w:pPr>
              <w:rPr>
                <w:rFonts w:ascii="Arial" w:hAnsi="Arial" w:cs="Arial"/>
                <w:sz w:val="22"/>
                <w:szCs w:val="22"/>
              </w:rPr>
            </w:pPr>
          </w:p>
          <w:p w14:paraId="1783DD91" w14:textId="77777777" w:rsidR="00960778" w:rsidRPr="006414B8" w:rsidRDefault="00960778" w:rsidP="0063295C">
            <w:pPr>
              <w:rPr>
                <w:rFonts w:ascii="Arial" w:hAnsi="Arial" w:cs="Arial"/>
                <w:sz w:val="22"/>
                <w:szCs w:val="22"/>
              </w:rPr>
            </w:pPr>
            <w:r w:rsidRPr="006414B8">
              <w:rPr>
                <w:rFonts w:ascii="Arial" w:hAnsi="Arial" w:cs="Arial"/>
                <w:sz w:val="22"/>
                <w:szCs w:val="22"/>
              </w:rPr>
              <w:t>To uphold the Beaulieu characteristics in every aspect of the role:</w:t>
            </w:r>
          </w:p>
          <w:p w14:paraId="38D7CD68"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Knowledgeable</w:t>
            </w:r>
          </w:p>
          <w:p w14:paraId="49EFDE6E"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Playful</w:t>
            </w:r>
          </w:p>
          <w:p w14:paraId="1234FF06"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Charming</w:t>
            </w:r>
          </w:p>
          <w:p w14:paraId="16285396"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Generous/Giving</w:t>
            </w:r>
          </w:p>
          <w:p w14:paraId="241B6322"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Intimate</w:t>
            </w:r>
          </w:p>
          <w:p w14:paraId="49B6C753" w14:textId="77777777" w:rsidR="00960778" w:rsidRPr="006414B8" w:rsidRDefault="00960778" w:rsidP="0063295C">
            <w:pPr>
              <w:pStyle w:val="ListParagraph"/>
              <w:numPr>
                <w:ilvl w:val="0"/>
                <w:numId w:val="2"/>
              </w:numPr>
              <w:rPr>
                <w:rFonts w:ascii="Arial" w:hAnsi="Arial" w:cs="Arial"/>
                <w:sz w:val="22"/>
                <w:szCs w:val="22"/>
              </w:rPr>
            </w:pPr>
            <w:r w:rsidRPr="006414B8">
              <w:rPr>
                <w:rFonts w:ascii="Arial" w:hAnsi="Arial" w:cs="Arial"/>
                <w:sz w:val="22"/>
                <w:szCs w:val="22"/>
              </w:rPr>
              <w:t>Idiosyncratic</w:t>
            </w:r>
          </w:p>
          <w:p w14:paraId="040988EF" w14:textId="77777777" w:rsidR="00960778" w:rsidRPr="006414B8" w:rsidRDefault="00960778" w:rsidP="0063295C">
            <w:pPr>
              <w:rPr>
                <w:rFonts w:ascii="Arial" w:hAnsi="Arial" w:cs="Arial"/>
                <w:sz w:val="22"/>
                <w:szCs w:val="22"/>
              </w:rPr>
            </w:pPr>
          </w:p>
        </w:tc>
      </w:tr>
    </w:tbl>
    <w:p w14:paraId="41BA1C2F" w14:textId="77777777" w:rsidR="007F5F5A" w:rsidRPr="006414B8" w:rsidRDefault="007F5F5A" w:rsidP="007F5F5A">
      <w:pPr>
        <w:jc w:val="both"/>
        <w:rPr>
          <w:rFonts w:ascii="Arial" w:hAnsi="Arial" w:cs="Arial"/>
          <w:sz w:val="22"/>
          <w:szCs w:val="22"/>
        </w:rPr>
      </w:pPr>
    </w:p>
    <w:p w14:paraId="49A942B7" w14:textId="77777777" w:rsidR="00756F35" w:rsidRPr="006414B8" w:rsidRDefault="00756F35" w:rsidP="007F5F5A">
      <w:pPr>
        <w:jc w:val="both"/>
        <w:rPr>
          <w:rFonts w:ascii="Arial" w:hAnsi="Arial" w:cs="Arial"/>
          <w:sz w:val="22"/>
          <w:szCs w:val="22"/>
        </w:rPr>
      </w:pPr>
    </w:p>
    <w:p w14:paraId="597F6666" w14:textId="77777777" w:rsidR="006414B8" w:rsidRPr="006414B8" w:rsidRDefault="006414B8" w:rsidP="00F83990">
      <w:pPr>
        <w:tabs>
          <w:tab w:val="left" w:pos="840"/>
          <w:tab w:val="left" w:pos="2040"/>
        </w:tabs>
        <w:jc w:val="both"/>
        <w:rPr>
          <w:rFonts w:ascii="Arial" w:hAnsi="Arial" w:cs="Arial"/>
          <w:b/>
          <w:bCs/>
          <w:sz w:val="22"/>
          <w:szCs w:val="22"/>
        </w:rPr>
      </w:pPr>
    </w:p>
    <w:p w14:paraId="384C858D" w14:textId="77777777" w:rsidR="006414B8" w:rsidRPr="006414B8" w:rsidRDefault="006414B8" w:rsidP="00F83990">
      <w:pPr>
        <w:tabs>
          <w:tab w:val="left" w:pos="840"/>
          <w:tab w:val="left" w:pos="2040"/>
        </w:tabs>
        <w:jc w:val="both"/>
        <w:rPr>
          <w:rFonts w:ascii="Arial" w:hAnsi="Arial" w:cs="Arial"/>
          <w:b/>
          <w:bCs/>
          <w:sz w:val="22"/>
          <w:szCs w:val="22"/>
        </w:rPr>
      </w:pPr>
    </w:p>
    <w:p w14:paraId="75D809FA" w14:textId="77777777" w:rsidR="006414B8" w:rsidRPr="006414B8" w:rsidRDefault="006414B8" w:rsidP="00F83990">
      <w:pPr>
        <w:tabs>
          <w:tab w:val="left" w:pos="840"/>
          <w:tab w:val="left" w:pos="2040"/>
        </w:tabs>
        <w:jc w:val="both"/>
        <w:rPr>
          <w:rFonts w:ascii="Arial" w:hAnsi="Arial" w:cs="Arial"/>
          <w:b/>
          <w:bCs/>
          <w:sz w:val="22"/>
          <w:szCs w:val="22"/>
        </w:rPr>
      </w:pPr>
    </w:p>
    <w:p w14:paraId="51854FE5" w14:textId="77777777" w:rsidR="006414B8" w:rsidRPr="006414B8" w:rsidRDefault="006414B8" w:rsidP="00F83990">
      <w:pPr>
        <w:tabs>
          <w:tab w:val="left" w:pos="840"/>
          <w:tab w:val="left" w:pos="2040"/>
        </w:tabs>
        <w:jc w:val="both"/>
        <w:rPr>
          <w:rFonts w:ascii="Arial" w:hAnsi="Arial" w:cs="Arial"/>
          <w:b/>
          <w:bCs/>
          <w:sz w:val="22"/>
          <w:szCs w:val="22"/>
        </w:rPr>
      </w:pPr>
    </w:p>
    <w:p w14:paraId="53CD31A6" w14:textId="77777777" w:rsidR="006414B8" w:rsidRPr="006414B8" w:rsidRDefault="006414B8" w:rsidP="00F83990">
      <w:pPr>
        <w:tabs>
          <w:tab w:val="left" w:pos="840"/>
          <w:tab w:val="left" w:pos="2040"/>
        </w:tabs>
        <w:jc w:val="both"/>
        <w:rPr>
          <w:rFonts w:ascii="Arial" w:hAnsi="Arial" w:cs="Arial"/>
          <w:b/>
          <w:bCs/>
          <w:sz w:val="22"/>
          <w:szCs w:val="22"/>
        </w:rPr>
      </w:pPr>
    </w:p>
    <w:p w14:paraId="42079534" w14:textId="77777777" w:rsidR="006414B8" w:rsidRPr="006414B8" w:rsidRDefault="006414B8" w:rsidP="00F83990">
      <w:pPr>
        <w:tabs>
          <w:tab w:val="left" w:pos="840"/>
          <w:tab w:val="left" w:pos="2040"/>
        </w:tabs>
        <w:jc w:val="both"/>
        <w:rPr>
          <w:rFonts w:ascii="Arial" w:hAnsi="Arial" w:cs="Arial"/>
          <w:b/>
          <w:bCs/>
          <w:sz w:val="22"/>
          <w:szCs w:val="22"/>
        </w:rPr>
      </w:pPr>
    </w:p>
    <w:p w14:paraId="2E184C7D" w14:textId="0A24D4E2" w:rsidR="00F83990" w:rsidRPr="006414B8" w:rsidRDefault="00F83990" w:rsidP="00F83990">
      <w:pPr>
        <w:tabs>
          <w:tab w:val="left" w:pos="840"/>
          <w:tab w:val="left" w:pos="2040"/>
        </w:tabs>
        <w:jc w:val="both"/>
        <w:rPr>
          <w:rFonts w:ascii="Arial" w:hAnsi="Arial" w:cs="Arial"/>
          <w:b/>
          <w:bCs/>
          <w:sz w:val="22"/>
          <w:szCs w:val="22"/>
        </w:rPr>
      </w:pPr>
      <w:r w:rsidRPr="006414B8">
        <w:rPr>
          <w:rFonts w:ascii="Arial" w:hAnsi="Arial" w:cs="Arial"/>
          <w:b/>
          <w:bCs/>
          <w:sz w:val="22"/>
          <w:szCs w:val="22"/>
        </w:rPr>
        <w:lastRenderedPageBreak/>
        <w:t>Working Pattern: Events Administrator</w:t>
      </w:r>
    </w:p>
    <w:p w14:paraId="7E838706" w14:textId="77777777" w:rsidR="00A86BBE" w:rsidRPr="006414B8" w:rsidRDefault="00A86BBE" w:rsidP="00A86BBE">
      <w:pPr>
        <w:rPr>
          <w:rFonts w:ascii="Arial" w:hAnsi="Arial" w:cs="Arial"/>
          <w:sz w:val="22"/>
          <w:szCs w:val="22"/>
        </w:rPr>
      </w:pPr>
    </w:p>
    <w:p w14:paraId="0DC11037" w14:textId="76C48A5A" w:rsidR="00742277" w:rsidRPr="006414B8" w:rsidRDefault="00742277" w:rsidP="00F83990">
      <w:pPr>
        <w:rPr>
          <w:rFonts w:ascii="Arial" w:hAnsi="Arial" w:cs="Arial"/>
          <w:sz w:val="22"/>
          <w:szCs w:val="22"/>
        </w:rPr>
      </w:pPr>
      <w:r w:rsidRPr="006414B8">
        <w:rPr>
          <w:rFonts w:ascii="Arial" w:hAnsi="Arial" w:cs="Arial"/>
          <w:sz w:val="22"/>
          <w:szCs w:val="22"/>
        </w:rPr>
        <w:t xml:space="preserve">Working hours </w:t>
      </w:r>
      <w:r w:rsidR="00F83990" w:rsidRPr="006414B8">
        <w:rPr>
          <w:rFonts w:ascii="Arial" w:hAnsi="Arial" w:cs="Arial"/>
          <w:sz w:val="22"/>
          <w:szCs w:val="22"/>
        </w:rPr>
        <w:t>of</w:t>
      </w:r>
      <w:r w:rsidRPr="006414B8">
        <w:rPr>
          <w:rFonts w:ascii="Arial" w:hAnsi="Arial" w:cs="Arial"/>
          <w:sz w:val="22"/>
          <w:szCs w:val="22"/>
        </w:rPr>
        <w:t xml:space="preserve"> 9am-2pm</w:t>
      </w:r>
      <w:r w:rsidR="00F83990" w:rsidRPr="006414B8">
        <w:rPr>
          <w:rFonts w:ascii="Arial" w:hAnsi="Arial" w:cs="Arial"/>
          <w:sz w:val="22"/>
          <w:szCs w:val="22"/>
        </w:rPr>
        <w:t xml:space="preserve"> (some degree of flexibility)</w:t>
      </w:r>
      <w:r w:rsidRPr="006414B8">
        <w:rPr>
          <w:rFonts w:ascii="Arial" w:hAnsi="Arial" w:cs="Arial"/>
          <w:sz w:val="22"/>
          <w:szCs w:val="22"/>
        </w:rPr>
        <w:t xml:space="preserve">, to assist with the peak </w:t>
      </w:r>
      <w:r w:rsidR="00F83990" w:rsidRPr="006414B8">
        <w:rPr>
          <w:rFonts w:ascii="Arial" w:hAnsi="Arial" w:cs="Arial"/>
          <w:sz w:val="22"/>
          <w:szCs w:val="22"/>
        </w:rPr>
        <w:t xml:space="preserve">daily </w:t>
      </w:r>
      <w:r w:rsidRPr="006414B8">
        <w:rPr>
          <w:rFonts w:ascii="Arial" w:hAnsi="Arial" w:cs="Arial"/>
          <w:sz w:val="22"/>
          <w:szCs w:val="22"/>
        </w:rPr>
        <w:t>administrative tasks within the events office.</w:t>
      </w:r>
    </w:p>
    <w:p w14:paraId="5C801FC7" w14:textId="77777777" w:rsidR="000875D4" w:rsidRPr="006414B8" w:rsidRDefault="000875D4" w:rsidP="000875D4">
      <w:pPr>
        <w:ind w:left="720"/>
        <w:rPr>
          <w:rFonts w:ascii="Arial" w:hAnsi="Arial" w:cs="Arial"/>
          <w:sz w:val="22"/>
          <w:szCs w:val="22"/>
        </w:rPr>
      </w:pPr>
    </w:p>
    <w:p w14:paraId="419110AC" w14:textId="4EAAC8AE" w:rsidR="00742277" w:rsidRPr="006414B8" w:rsidRDefault="00742277" w:rsidP="00F83990">
      <w:pPr>
        <w:rPr>
          <w:rFonts w:ascii="Arial" w:hAnsi="Arial" w:cs="Arial"/>
          <w:sz w:val="22"/>
          <w:szCs w:val="22"/>
        </w:rPr>
      </w:pPr>
      <w:r w:rsidRPr="006414B8">
        <w:rPr>
          <w:rFonts w:ascii="Arial" w:hAnsi="Arial" w:cs="Arial"/>
          <w:sz w:val="22"/>
          <w:szCs w:val="22"/>
        </w:rPr>
        <w:t xml:space="preserve">Working on event days is not essential for this role but would be required </w:t>
      </w:r>
      <w:r w:rsidR="00BD2564" w:rsidRPr="006414B8">
        <w:rPr>
          <w:rFonts w:ascii="Arial" w:hAnsi="Arial" w:cs="Arial"/>
          <w:sz w:val="22"/>
          <w:szCs w:val="22"/>
        </w:rPr>
        <w:t xml:space="preserve">on </w:t>
      </w:r>
      <w:r w:rsidR="006414B8" w:rsidRPr="006414B8">
        <w:rPr>
          <w:rFonts w:ascii="Arial" w:hAnsi="Arial" w:cs="Arial"/>
          <w:sz w:val="22"/>
          <w:szCs w:val="22"/>
        </w:rPr>
        <w:t>one</w:t>
      </w:r>
      <w:r w:rsidR="00BD2564" w:rsidRPr="006414B8">
        <w:rPr>
          <w:rFonts w:ascii="Arial" w:hAnsi="Arial" w:cs="Arial"/>
          <w:sz w:val="22"/>
          <w:szCs w:val="22"/>
        </w:rPr>
        <w:t xml:space="preserve"> </w:t>
      </w:r>
      <w:r w:rsidR="006414B8" w:rsidRPr="006414B8">
        <w:rPr>
          <w:rFonts w:ascii="Arial" w:hAnsi="Arial" w:cs="Arial"/>
          <w:sz w:val="22"/>
          <w:szCs w:val="22"/>
        </w:rPr>
        <w:t>‘</w:t>
      </w:r>
      <w:r w:rsidR="00BD2564" w:rsidRPr="006414B8">
        <w:rPr>
          <w:rFonts w:ascii="Arial" w:hAnsi="Arial" w:cs="Arial"/>
          <w:sz w:val="22"/>
          <w:szCs w:val="22"/>
        </w:rPr>
        <w:t>Simply event</w:t>
      </w:r>
      <w:r w:rsidR="006414B8" w:rsidRPr="006414B8">
        <w:rPr>
          <w:rFonts w:ascii="Arial" w:hAnsi="Arial" w:cs="Arial"/>
          <w:sz w:val="22"/>
          <w:szCs w:val="22"/>
        </w:rPr>
        <w:t>’</w:t>
      </w:r>
      <w:r w:rsidR="00BD2564" w:rsidRPr="006414B8">
        <w:rPr>
          <w:rFonts w:ascii="Arial" w:hAnsi="Arial" w:cs="Arial"/>
          <w:sz w:val="22"/>
          <w:szCs w:val="22"/>
        </w:rPr>
        <w:t xml:space="preserve"> (for familiarisation with the events) and </w:t>
      </w:r>
      <w:r w:rsidRPr="006414B8">
        <w:rPr>
          <w:rFonts w:ascii="Arial" w:hAnsi="Arial" w:cs="Arial"/>
          <w:sz w:val="22"/>
          <w:szCs w:val="22"/>
        </w:rPr>
        <w:t>on certain major event days, for hours to be agreed</w:t>
      </w:r>
      <w:r w:rsidR="00BD2564" w:rsidRPr="006414B8">
        <w:rPr>
          <w:rFonts w:ascii="Arial" w:hAnsi="Arial" w:cs="Arial"/>
          <w:sz w:val="22"/>
          <w:szCs w:val="22"/>
        </w:rPr>
        <w:t xml:space="preserve">, </w:t>
      </w:r>
      <w:r w:rsidRPr="006414B8">
        <w:rPr>
          <w:rFonts w:ascii="Arial" w:hAnsi="Arial" w:cs="Arial"/>
          <w:sz w:val="22"/>
          <w:szCs w:val="22"/>
        </w:rPr>
        <w:t xml:space="preserve">to assist the team </w:t>
      </w:r>
      <w:r w:rsidR="00F83990" w:rsidRPr="006414B8">
        <w:rPr>
          <w:rFonts w:ascii="Arial" w:hAnsi="Arial" w:cs="Arial"/>
          <w:sz w:val="22"/>
          <w:szCs w:val="22"/>
        </w:rPr>
        <w:t>in within the event</w:t>
      </w:r>
      <w:r w:rsidRPr="006414B8">
        <w:rPr>
          <w:rFonts w:ascii="Arial" w:hAnsi="Arial" w:cs="Arial"/>
          <w:sz w:val="22"/>
          <w:szCs w:val="22"/>
        </w:rPr>
        <w:t xml:space="preserve"> </w:t>
      </w:r>
      <w:r w:rsidR="00393D6A" w:rsidRPr="006414B8">
        <w:rPr>
          <w:rFonts w:ascii="Arial" w:hAnsi="Arial" w:cs="Arial"/>
          <w:sz w:val="22"/>
          <w:szCs w:val="22"/>
        </w:rPr>
        <w:t>exhibitors’</w:t>
      </w:r>
      <w:r w:rsidR="00BD2564" w:rsidRPr="006414B8">
        <w:rPr>
          <w:rFonts w:ascii="Arial" w:hAnsi="Arial" w:cs="Arial"/>
          <w:sz w:val="22"/>
          <w:szCs w:val="22"/>
        </w:rPr>
        <w:t xml:space="preserve"> information</w:t>
      </w:r>
      <w:r w:rsidRPr="006414B8">
        <w:rPr>
          <w:rFonts w:ascii="Arial" w:hAnsi="Arial" w:cs="Arial"/>
          <w:sz w:val="22"/>
          <w:szCs w:val="22"/>
        </w:rPr>
        <w:t xml:space="preserve"> point and/or other areas for the following events</w:t>
      </w:r>
      <w:r w:rsidR="006414B8" w:rsidRPr="006414B8">
        <w:rPr>
          <w:rFonts w:ascii="Arial" w:hAnsi="Arial" w:cs="Arial"/>
          <w:sz w:val="22"/>
          <w:szCs w:val="22"/>
        </w:rPr>
        <w:t xml:space="preserve"> and would be required to attend:</w:t>
      </w:r>
    </w:p>
    <w:p w14:paraId="5D4D2670" w14:textId="65DE3172" w:rsidR="00742277" w:rsidRPr="006414B8" w:rsidRDefault="00742277" w:rsidP="00742277">
      <w:pPr>
        <w:pStyle w:val="ListParagraph"/>
        <w:numPr>
          <w:ilvl w:val="0"/>
          <w:numId w:val="6"/>
        </w:numPr>
        <w:rPr>
          <w:rFonts w:ascii="Arial" w:hAnsi="Arial" w:cs="Arial"/>
          <w:sz w:val="22"/>
          <w:szCs w:val="22"/>
        </w:rPr>
      </w:pPr>
      <w:r w:rsidRPr="006414B8">
        <w:rPr>
          <w:rFonts w:ascii="Arial" w:hAnsi="Arial" w:cs="Arial"/>
          <w:sz w:val="22"/>
          <w:szCs w:val="22"/>
        </w:rPr>
        <w:t>Spring Autojumble – 17</w:t>
      </w:r>
      <w:r w:rsidRPr="006414B8">
        <w:rPr>
          <w:rFonts w:ascii="Arial" w:hAnsi="Arial" w:cs="Arial"/>
          <w:sz w:val="22"/>
          <w:szCs w:val="22"/>
          <w:vertAlign w:val="superscript"/>
        </w:rPr>
        <w:t>th</w:t>
      </w:r>
      <w:r w:rsidRPr="006414B8">
        <w:rPr>
          <w:rFonts w:ascii="Arial" w:hAnsi="Arial" w:cs="Arial"/>
          <w:sz w:val="22"/>
          <w:szCs w:val="22"/>
        </w:rPr>
        <w:t xml:space="preserve"> &amp; 18</w:t>
      </w:r>
      <w:r w:rsidRPr="006414B8">
        <w:rPr>
          <w:rFonts w:ascii="Arial" w:hAnsi="Arial" w:cs="Arial"/>
          <w:sz w:val="22"/>
          <w:szCs w:val="22"/>
          <w:vertAlign w:val="superscript"/>
        </w:rPr>
        <w:t>th</w:t>
      </w:r>
      <w:r w:rsidRPr="006414B8">
        <w:rPr>
          <w:rFonts w:ascii="Arial" w:hAnsi="Arial" w:cs="Arial"/>
          <w:sz w:val="22"/>
          <w:szCs w:val="22"/>
        </w:rPr>
        <w:t xml:space="preserve"> May 2025</w:t>
      </w:r>
    </w:p>
    <w:p w14:paraId="1232BC75" w14:textId="4095F6B9" w:rsidR="00742277" w:rsidRPr="006414B8" w:rsidRDefault="00742277" w:rsidP="00742277">
      <w:pPr>
        <w:pStyle w:val="ListParagraph"/>
        <w:numPr>
          <w:ilvl w:val="0"/>
          <w:numId w:val="6"/>
        </w:numPr>
        <w:rPr>
          <w:rFonts w:ascii="Arial" w:hAnsi="Arial" w:cs="Arial"/>
          <w:sz w:val="22"/>
          <w:szCs w:val="22"/>
        </w:rPr>
      </w:pPr>
      <w:r w:rsidRPr="006414B8">
        <w:rPr>
          <w:rFonts w:ascii="Arial" w:hAnsi="Arial" w:cs="Arial"/>
          <w:sz w:val="22"/>
          <w:szCs w:val="22"/>
        </w:rPr>
        <w:t>Supercar Weekend – 2</w:t>
      </w:r>
      <w:r w:rsidRPr="006414B8">
        <w:rPr>
          <w:rFonts w:ascii="Arial" w:hAnsi="Arial" w:cs="Arial"/>
          <w:sz w:val="22"/>
          <w:szCs w:val="22"/>
          <w:vertAlign w:val="superscript"/>
        </w:rPr>
        <w:t>nd</w:t>
      </w:r>
      <w:r w:rsidRPr="006414B8">
        <w:rPr>
          <w:rFonts w:ascii="Arial" w:hAnsi="Arial" w:cs="Arial"/>
          <w:sz w:val="22"/>
          <w:szCs w:val="22"/>
        </w:rPr>
        <w:t xml:space="preserve"> &amp; 3</w:t>
      </w:r>
      <w:r w:rsidRPr="006414B8">
        <w:rPr>
          <w:rFonts w:ascii="Arial" w:hAnsi="Arial" w:cs="Arial"/>
          <w:sz w:val="22"/>
          <w:szCs w:val="22"/>
          <w:vertAlign w:val="superscript"/>
        </w:rPr>
        <w:t>rd</w:t>
      </w:r>
      <w:r w:rsidRPr="006414B8">
        <w:rPr>
          <w:rFonts w:ascii="Arial" w:hAnsi="Arial" w:cs="Arial"/>
          <w:sz w:val="22"/>
          <w:szCs w:val="22"/>
        </w:rPr>
        <w:t xml:space="preserve"> August 2025</w:t>
      </w:r>
    </w:p>
    <w:p w14:paraId="708B0DCF" w14:textId="0B86C6DD" w:rsidR="000875D4" w:rsidRPr="006414B8" w:rsidRDefault="00742277" w:rsidP="00F83990">
      <w:pPr>
        <w:pStyle w:val="ListParagraph"/>
        <w:numPr>
          <w:ilvl w:val="0"/>
          <w:numId w:val="6"/>
        </w:numPr>
        <w:rPr>
          <w:rFonts w:ascii="Arial" w:hAnsi="Arial" w:cs="Arial"/>
          <w:sz w:val="22"/>
          <w:szCs w:val="22"/>
        </w:rPr>
      </w:pPr>
      <w:r w:rsidRPr="006414B8">
        <w:rPr>
          <w:rFonts w:ascii="Arial" w:hAnsi="Arial" w:cs="Arial"/>
          <w:sz w:val="22"/>
          <w:szCs w:val="22"/>
        </w:rPr>
        <w:t>International Autojumble – 6</w:t>
      </w:r>
      <w:r w:rsidRPr="006414B8">
        <w:rPr>
          <w:rFonts w:ascii="Arial" w:hAnsi="Arial" w:cs="Arial"/>
          <w:sz w:val="22"/>
          <w:szCs w:val="22"/>
          <w:vertAlign w:val="superscript"/>
        </w:rPr>
        <w:t>th</w:t>
      </w:r>
      <w:r w:rsidRPr="006414B8">
        <w:rPr>
          <w:rFonts w:ascii="Arial" w:hAnsi="Arial" w:cs="Arial"/>
          <w:sz w:val="22"/>
          <w:szCs w:val="22"/>
        </w:rPr>
        <w:t xml:space="preserve"> &amp; 7</w:t>
      </w:r>
      <w:r w:rsidRPr="006414B8">
        <w:rPr>
          <w:rFonts w:ascii="Arial" w:hAnsi="Arial" w:cs="Arial"/>
          <w:sz w:val="22"/>
          <w:szCs w:val="22"/>
          <w:vertAlign w:val="superscript"/>
        </w:rPr>
        <w:t>th</w:t>
      </w:r>
      <w:r w:rsidRPr="006414B8">
        <w:rPr>
          <w:rFonts w:ascii="Arial" w:hAnsi="Arial" w:cs="Arial"/>
          <w:sz w:val="22"/>
          <w:szCs w:val="22"/>
        </w:rPr>
        <w:t xml:space="preserve"> September 2025</w:t>
      </w:r>
    </w:p>
    <w:p w14:paraId="70A39BF5" w14:textId="77777777" w:rsidR="006414B8" w:rsidRPr="006414B8" w:rsidRDefault="006414B8" w:rsidP="00F83990">
      <w:pPr>
        <w:rPr>
          <w:rFonts w:ascii="Arial" w:hAnsi="Arial" w:cs="Arial"/>
          <w:sz w:val="22"/>
          <w:szCs w:val="22"/>
        </w:rPr>
      </w:pPr>
    </w:p>
    <w:p w14:paraId="7EAE7DE1" w14:textId="40574FF7" w:rsidR="00BD2564" w:rsidRPr="006414B8" w:rsidRDefault="00FB7C54" w:rsidP="00F83990">
      <w:pPr>
        <w:rPr>
          <w:rFonts w:ascii="Arial" w:hAnsi="Arial" w:cs="Arial"/>
          <w:sz w:val="22"/>
          <w:szCs w:val="22"/>
        </w:rPr>
      </w:pPr>
      <w:r w:rsidRPr="006414B8">
        <w:rPr>
          <w:rFonts w:ascii="Arial" w:hAnsi="Arial" w:cs="Arial"/>
          <w:sz w:val="22"/>
          <w:szCs w:val="22"/>
        </w:rPr>
        <w:t>This work is in addition to the normal working week where TOIL is accrued for any additional hour</w:t>
      </w:r>
      <w:r w:rsidR="000875D4" w:rsidRPr="006414B8">
        <w:rPr>
          <w:rFonts w:ascii="Arial" w:hAnsi="Arial" w:cs="Arial"/>
          <w:sz w:val="22"/>
          <w:szCs w:val="22"/>
        </w:rPr>
        <w:t>s, typically to be taken within 4 weeks of the event.</w:t>
      </w:r>
    </w:p>
    <w:p w14:paraId="3AC0F133" w14:textId="77777777" w:rsidR="000875D4" w:rsidRPr="006414B8" w:rsidRDefault="000875D4" w:rsidP="000875D4">
      <w:pPr>
        <w:rPr>
          <w:rFonts w:ascii="Arial" w:hAnsi="Arial" w:cs="Arial"/>
          <w:sz w:val="22"/>
          <w:szCs w:val="22"/>
        </w:rPr>
      </w:pPr>
    </w:p>
    <w:p w14:paraId="51906E07" w14:textId="17E95D6D" w:rsidR="00537D27" w:rsidRPr="006414B8" w:rsidRDefault="00537D27" w:rsidP="00F83990">
      <w:pPr>
        <w:rPr>
          <w:rFonts w:ascii="Arial" w:hAnsi="Arial" w:cs="Arial"/>
          <w:sz w:val="22"/>
          <w:szCs w:val="22"/>
        </w:rPr>
      </w:pPr>
      <w:r w:rsidRPr="006414B8">
        <w:rPr>
          <w:rFonts w:ascii="Arial" w:hAnsi="Arial" w:cs="Arial"/>
          <w:sz w:val="22"/>
          <w:szCs w:val="22"/>
        </w:rPr>
        <w:t xml:space="preserve">Our calendar is largely set in advance for the year </w:t>
      </w:r>
      <w:r w:rsidR="000875D4" w:rsidRPr="006414B8">
        <w:rPr>
          <w:rFonts w:ascii="Arial" w:hAnsi="Arial" w:cs="Arial"/>
          <w:sz w:val="22"/>
          <w:szCs w:val="22"/>
        </w:rPr>
        <w:t>ahead,</w:t>
      </w:r>
      <w:r w:rsidRPr="006414B8">
        <w:rPr>
          <w:rFonts w:ascii="Arial" w:hAnsi="Arial" w:cs="Arial"/>
          <w:sz w:val="22"/>
          <w:szCs w:val="22"/>
        </w:rPr>
        <w:t xml:space="preserve"> but additional event bookings can come in throughout the </w:t>
      </w:r>
      <w:r w:rsidR="000875D4" w:rsidRPr="006414B8">
        <w:rPr>
          <w:rFonts w:ascii="Arial" w:hAnsi="Arial" w:cs="Arial"/>
          <w:sz w:val="22"/>
          <w:szCs w:val="22"/>
        </w:rPr>
        <w:t>year,</w:t>
      </w:r>
      <w:r w:rsidRPr="006414B8">
        <w:rPr>
          <w:rFonts w:ascii="Arial" w:hAnsi="Arial" w:cs="Arial"/>
          <w:sz w:val="22"/>
          <w:szCs w:val="22"/>
        </w:rPr>
        <w:t xml:space="preserve"> so a flexible approach is required.</w:t>
      </w:r>
    </w:p>
    <w:p w14:paraId="621C6954" w14:textId="77777777" w:rsidR="00034687" w:rsidRPr="006414B8" w:rsidRDefault="00034687" w:rsidP="00034687">
      <w:pPr>
        <w:rPr>
          <w:rFonts w:ascii="Arial" w:hAnsi="Arial" w:cs="Arial"/>
          <w:sz w:val="22"/>
          <w:szCs w:val="22"/>
        </w:rPr>
      </w:pPr>
    </w:p>
    <w:p w14:paraId="6EE4E63D" w14:textId="51EEDC15" w:rsidR="000875D4" w:rsidRPr="006414B8" w:rsidRDefault="000875D4" w:rsidP="00F83990">
      <w:pPr>
        <w:rPr>
          <w:rFonts w:ascii="Arial" w:hAnsi="Arial" w:cs="Arial"/>
          <w:sz w:val="22"/>
          <w:szCs w:val="22"/>
        </w:rPr>
      </w:pPr>
      <w:r w:rsidRPr="006414B8">
        <w:rPr>
          <w:rFonts w:ascii="Arial" w:hAnsi="Arial" w:cs="Arial"/>
          <w:sz w:val="22"/>
          <w:szCs w:val="22"/>
        </w:rPr>
        <w:t>There is the opportunity for the person to be involved in the events beyond the major events detailed above. This would be paid work at the applicable casual steward rate.</w:t>
      </w:r>
    </w:p>
    <w:p w14:paraId="2BBA6D4E" w14:textId="77777777" w:rsidR="000875D4" w:rsidRPr="006414B8" w:rsidRDefault="000875D4" w:rsidP="000875D4">
      <w:pPr>
        <w:ind w:left="720"/>
        <w:rPr>
          <w:rFonts w:ascii="Arial" w:hAnsi="Arial" w:cs="Arial"/>
          <w:sz w:val="22"/>
          <w:szCs w:val="22"/>
        </w:rPr>
      </w:pPr>
    </w:p>
    <w:p w14:paraId="3C61535A" w14:textId="77777777" w:rsidR="001B53D3" w:rsidRPr="006414B8" w:rsidRDefault="001B53D3" w:rsidP="001B53D3">
      <w:pPr>
        <w:rPr>
          <w:rFonts w:ascii="Arial" w:hAnsi="Arial" w:cs="Arial"/>
          <w:sz w:val="22"/>
          <w:szCs w:val="22"/>
        </w:rPr>
      </w:pPr>
    </w:p>
    <w:p w14:paraId="613D1043" w14:textId="55E84D29" w:rsidR="007F5F5A" w:rsidRPr="006414B8" w:rsidRDefault="006414B8" w:rsidP="00DF39D7">
      <w:pPr>
        <w:jc w:val="both"/>
        <w:rPr>
          <w:rFonts w:ascii="Arial" w:hAnsi="Arial" w:cs="Arial"/>
          <w:sz w:val="22"/>
          <w:szCs w:val="22"/>
        </w:rPr>
      </w:pPr>
      <w:r>
        <w:rPr>
          <w:rFonts w:ascii="Arial" w:hAnsi="Arial" w:cs="Arial"/>
          <w:sz w:val="22"/>
          <w:szCs w:val="22"/>
        </w:rPr>
        <w:t>Reviewed LG 16/12/24</w:t>
      </w:r>
    </w:p>
    <w:sectPr w:rsidR="007F5F5A" w:rsidRPr="00641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797"/>
    <w:multiLevelType w:val="hybridMultilevel"/>
    <w:tmpl w:val="9584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74429"/>
    <w:multiLevelType w:val="hybridMultilevel"/>
    <w:tmpl w:val="23CC9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206B4"/>
    <w:multiLevelType w:val="hybridMultilevel"/>
    <w:tmpl w:val="A900E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22E15"/>
    <w:multiLevelType w:val="hybridMultilevel"/>
    <w:tmpl w:val="461E6A5C"/>
    <w:lvl w:ilvl="0" w:tplc="F336E30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BD5BB9"/>
    <w:multiLevelType w:val="hybridMultilevel"/>
    <w:tmpl w:val="E8ACB83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6E6A272F"/>
    <w:multiLevelType w:val="hybridMultilevel"/>
    <w:tmpl w:val="505402E6"/>
    <w:lvl w:ilvl="0" w:tplc="08090001">
      <w:start w:val="1"/>
      <w:numFmt w:val="bullet"/>
      <w:lvlText w:val=""/>
      <w:lvlJc w:val="left"/>
      <w:pPr>
        <w:tabs>
          <w:tab w:val="num" w:pos="720"/>
        </w:tabs>
        <w:ind w:left="720" w:hanging="360"/>
      </w:pPr>
      <w:rPr>
        <w:rFonts w:ascii="Symbol" w:hAnsi="Symbol" w:hint="default"/>
      </w:rPr>
    </w:lvl>
    <w:lvl w:ilvl="1" w:tplc="2FD0AF02">
      <w:start w:val="10"/>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3C5221B"/>
    <w:multiLevelType w:val="hybridMultilevel"/>
    <w:tmpl w:val="29C0F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FE151C"/>
    <w:multiLevelType w:val="hybridMultilevel"/>
    <w:tmpl w:val="2490F812"/>
    <w:lvl w:ilvl="0" w:tplc="F336E30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61544">
    <w:abstractNumId w:val="1"/>
  </w:num>
  <w:num w:numId="2" w16cid:durableId="982123888">
    <w:abstractNumId w:val="4"/>
  </w:num>
  <w:num w:numId="3" w16cid:durableId="768082720">
    <w:abstractNumId w:val="2"/>
  </w:num>
  <w:num w:numId="4" w16cid:durableId="1876699001">
    <w:abstractNumId w:val="5"/>
  </w:num>
  <w:num w:numId="5" w16cid:durableId="867910527">
    <w:abstractNumId w:val="1"/>
  </w:num>
  <w:num w:numId="6" w16cid:durableId="501818429">
    <w:abstractNumId w:val="3"/>
  </w:num>
  <w:num w:numId="7" w16cid:durableId="938216047">
    <w:abstractNumId w:val="7"/>
  </w:num>
  <w:num w:numId="8" w16cid:durableId="272328337">
    <w:abstractNumId w:val="6"/>
  </w:num>
  <w:num w:numId="9" w16cid:durableId="148859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83"/>
    <w:rsid w:val="00017200"/>
    <w:rsid w:val="00034687"/>
    <w:rsid w:val="00035DC9"/>
    <w:rsid w:val="0004713D"/>
    <w:rsid w:val="000875D4"/>
    <w:rsid w:val="00087742"/>
    <w:rsid w:val="000B65EE"/>
    <w:rsid w:val="000C19C8"/>
    <w:rsid w:val="000E259A"/>
    <w:rsid w:val="0012707D"/>
    <w:rsid w:val="001315EC"/>
    <w:rsid w:val="001324E6"/>
    <w:rsid w:val="00173F2E"/>
    <w:rsid w:val="00185E10"/>
    <w:rsid w:val="001B53D3"/>
    <w:rsid w:val="001C35A0"/>
    <w:rsid w:val="001F4C7F"/>
    <w:rsid w:val="00205AA1"/>
    <w:rsid w:val="00241286"/>
    <w:rsid w:val="002B2C6B"/>
    <w:rsid w:val="002C0B42"/>
    <w:rsid w:val="00380697"/>
    <w:rsid w:val="00393D6A"/>
    <w:rsid w:val="003B4206"/>
    <w:rsid w:val="003F303F"/>
    <w:rsid w:val="00420E07"/>
    <w:rsid w:val="004D1A56"/>
    <w:rsid w:val="004F1A80"/>
    <w:rsid w:val="00537D27"/>
    <w:rsid w:val="00565A70"/>
    <w:rsid w:val="005C0F6C"/>
    <w:rsid w:val="005F70AF"/>
    <w:rsid w:val="00605CEA"/>
    <w:rsid w:val="006327E6"/>
    <w:rsid w:val="0063295C"/>
    <w:rsid w:val="00636909"/>
    <w:rsid w:val="006414B8"/>
    <w:rsid w:val="00641FD6"/>
    <w:rsid w:val="007228BB"/>
    <w:rsid w:val="00732857"/>
    <w:rsid w:val="00742277"/>
    <w:rsid w:val="00756F35"/>
    <w:rsid w:val="007857EB"/>
    <w:rsid w:val="00796808"/>
    <w:rsid w:val="007C1D77"/>
    <w:rsid w:val="007E1CF2"/>
    <w:rsid w:val="007F5F5A"/>
    <w:rsid w:val="00837791"/>
    <w:rsid w:val="008C01F5"/>
    <w:rsid w:val="00911F6D"/>
    <w:rsid w:val="00931026"/>
    <w:rsid w:val="00960778"/>
    <w:rsid w:val="009A5A25"/>
    <w:rsid w:val="009B1D8B"/>
    <w:rsid w:val="009F6B7C"/>
    <w:rsid w:val="00A262CA"/>
    <w:rsid w:val="00A40FDF"/>
    <w:rsid w:val="00A86BBE"/>
    <w:rsid w:val="00A920A8"/>
    <w:rsid w:val="00A95AAF"/>
    <w:rsid w:val="00A96D32"/>
    <w:rsid w:val="00B23CD0"/>
    <w:rsid w:val="00B53346"/>
    <w:rsid w:val="00BA7DB4"/>
    <w:rsid w:val="00BD2564"/>
    <w:rsid w:val="00C05CB4"/>
    <w:rsid w:val="00C75EFF"/>
    <w:rsid w:val="00CE4483"/>
    <w:rsid w:val="00CF5FC1"/>
    <w:rsid w:val="00D079D2"/>
    <w:rsid w:val="00D52AE2"/>
    <w:rsid w:val="00DE1BB5"/>
    <w:rsid w:val="00DF39D7"/>
    <w:rsid w:val="00EA5E24"/>
    <w:rsid w:val="00ED1D5F"/>
    <w:rsid w:val="00EF0BC6"/>
    <w:rsid w:val="00F8111F"/>
    <w:rsid w:val="00F83990"/>
    <w:rsid w:val="00FB7C54"/>
    <w:rsid w:val="00FE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F1D5"/>
  <w15:chartTrackingRefBased/>
  <w15:docId w15:val="{764194D5-0EF8-451F-8F49-47D3834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4483"/>
    <w:pPr>
      <w:keepNext/>
      <w:outlineLvl w:val="0"/>
    </w:pPr>
    <w:rPr>
      <w:b/>
      <w:bCs/>
      <w:sz w:val="28"/>
    </w:rPr>
  </w:style>
  <w:style w:type="paragraph" w:styleId="Heading2">
    <w:name w:val="heading 2"/>
    <w:basedOn w:val="Normal"/>
    <w:next w:val="Normal"/>
    <w:link w:val="Heading2Char"/>
    <w:qFormat/>
    <w:rsid w:val="00CE4483"/>
    <w:pPr>
      <w:keepNext/>
      <w:outlineLvl w:val="1"/>
    </w:pPr>
    <w:rPr>
      <w:b/>
      <w:bCs/>
    </w:rPr>
  </w:style>
  <w:style w:type="paragraph" w:styleId="Heading3">
    <w:name w:val="heading 3"/>
    <w:basedOn w:val="Normal"/>
    <w:next w:val="Normal"/>
    <w:link w:val="Heading3Char"/>
    <w:uiPriority w:val="9"/>
    <w:unhideWhenUsed/>
    <w:qFormat/>
    <w:rsid w:val="007F5F5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8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E44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F5F5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F5F5A"/>
    <w:pPr>
      <w:ind w:left="720"/>
      <w:contextualSpacing/>
    </w:pPr>
  </w:style>
  <w:style w:type="paragraph" w:styleId="BalloonText">
    <w:name w:val="Balloon Text"/>
    <w:basedOn w:val="Normal"/>
    <w:link w:val="BalloonTextChar"/>
    <w:uiPriority w:val="99"/>
    <w:semiHidden/>
    <w:unhideWhenUsed/>
    <w:rsid w:val="001B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D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0F6C"/>
    <w:rPr>
      <w:sz w:val="16"/>
      <w:szCs w:val="16"/>
    </w:rPr>
  </w:style>
  <w:style w:type="paragraph" w:styleId="CommentText">
    <w:name w:val="annotation text"/>
    <w:basedOn w:val="Normal"/>
    <w:link w:val="CommentTextChar"/>
    <w:uiPriority w:val="99"/>
    <w:unhideWhenUsed/>
    <w:rsid w:val="005C0F6C"/>
    <w:rPr>
      <w:sz w:val="20"/>
      <w:szCs w:val="20"/>
    </w:rPr>
  </w:style>
  <w:style w:type="character" w:customStyle="1" w:styleId="CommentTextChar">
    <w:name w:val="Comment Text Char"/>
    <w:basedOn w:val="DefaultParagraphFont"/>
    <w:link w:val="CommentText"/>
    <w:uiPriority w:val="99"/>
    <w:rsid w:val="005C0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0F6C"/>
    <w:rPr>
      <w:b/>
      <w:bCs/>
    </w:rPr>
  </w:style>
  <w:style w:type="character" w:customStyle="1" w:styleId="CommentSubjectChar">
    <w:name w:val="Comment Subject Char"/>
    <w:basedOn w:val="CommentTextChar"/>
    <w:link w:val="CommentSubject"/>
    <w:uiPriority w:val="99"/>
    <w:semiHidden/>
    <w:rsid w:val="005C0F6C"/>
    <w:rPr>
      <w:rFonts w:ascii="Times New Roman" w:eastAsia="Times New Roman" w:hAnsi="Times New Roman" w:cs="Times New Roman"/>
      <w:b/>
      <w:bCs/>
      <w:sz w:val="20"/>
      <w:szCs w:val="20"/>
    </w:rPr>
  </w:style>
  <w:style w:type="paragraph" w:styleId="Revision">
    <w:name w:val="Revision"/>
    <w:hidden/>
    <w:uiPriority w:val="99"/>
    <w:semiHidden/>
    <w:rsid w:val="00393D6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7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BE27-D81E-4B3E-A20B-336756E8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Mountain</dc:creator>
  <cp:keywords/>
  <dc:description/>
  <cp:lastModifiedBy>Lisa Gridley</cp:lastModifiedBy>
  <cp:revision>2</cp:revision>
  <cp:lastPrinted>2024-01-15T16:45:00Z</cp:lastPrinted>
  <dcterms:created xsi:type="dcterms:W3CDTF">2025-01-03T14:43:00Z</dcterms:created>
  <dcterms:modified xsi:type="dcterms:W3CDTF">2025-01-03T14:43:00Z</dcterms:modified>
</cp:coreProperties>
</file>